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3" w:rsidRPr="00FD48B3" w:rsidRDefault="00E24F23" w:rsidP="006C658B">
      <w:pPr>
        <w:spacing w:after="0" w:line="240" w:lineRule="auto"/>
        <w:contextualSpacing/>
        <w:jc w:val="center"/>
        <w:rPr>
          <w:rFonts w:ascii="Times New Roman" w:hAnsi="Times New Roman"/>
          <w:b/>
          <w:sz w:val="28"/>
          <w:szCs w:val="28"/>
        </w:rPr>
      </w:pPr>
      <w:r w:rsidRPr="00FD48B3">
        <w:rPr>
          <w:rFonts w:ascii="Times New Roman" w:hAnsi="Times New Roman"/>
          <w:b/>
          <w:sz w:val="28"/>
          <w:szCs w:val="28"/>
        </w:rPr>
        <w:t>ПЛАН ЗАХОДІВ ДЕПАРТАМЕНТУ ОСВІТИ ХАРКІВСЬКОЇ МІСЬКОЇ РАДИ</w:t>
      </w:r>
    </w:p>
    <w:p w:rsidR="00F9101C" w:rsidRPr="00FD48B3" w:rsidRDefault="00C1377B" w:rsidP="006C658B">
      <w:pPr>
        <w:spacing w:after="0" w:line="240" w:lineRule="auto"/>
        <w:ind w:right="95"/>
        <w:contextualSpacing/>
        <w:jc w:val="center"/>
        <w:rPr>
          <w:rFonts w:ascii="Times New Roman" w:hAnsi="Times New Roman"/>
          <w:b/>
          <w:sz w:val="28"/>
          <w:szCs w:val="28"/>
        </w:rPr>
      </w:pPr>
      <w:r w:rsidRPr="00FD48B3">
        <w:rPr>
          <w:rFonts w:ascii="Times New Roman" w:hAnsi="Times New Roman"/>
          <w:b/>
          <w:sz w:val="28"/>
          <w:szCs w:val="28"/>
        </w:rPr>
        <w:t>ГРУДЕНЬ</w:t>
      </w:r>
      <w:r w:rsidR="00A84BC0" w:rsidRPr="00FD48B3">
        <w:rPr>
          <w:rFonts w:ascii="Times New Roman" w:hAnsi="Times New Roman"/>
          <w:b/>
          <w:sz w:val="28"/>
          <w:szCs w:val="28"/>
        </w:rPr>
        <w:t xml:space="preserve"> </w:t>
      </w:r>
      <w:r w:rsidR="00E77A4E" w:rsidRPr="00FD48B3">
        <w:rPr>
          <w:rFonts w:ascii="Times New Roman" w:hAnsi="Times New Roman"/>
          <w:b/>
          <w:sz w:val="28"/>
          <w:szCs w:val="28"/>
        </w:rPr>
        <w:t xml:space="preserve"> </w:t>
      </w:r>
      <w:r w:rsidR="00E24F23" w:rsidRPr="00FD48B3">
        <w:rPr>
          <w:rFonts w:ascii="Times New Roman" w:hAnsi="Times New Roman"/>
          <w:b/>
          <w:sz w:val="28"/>
          <w:szCs w:val="28"/>
        </w:rPr>
        <w:t>201</w:t>
      </w:r>
      <w:r w:rsidR="00E16E81" w:rsidRPr="00FD48B3">
        <w:rPr>
          <w:rFonts w:ascii="Times New Roman" w:hAnsi="Times New Roman"/>
          <w:b/>
          <w:sz w:val="28"/>
          <w:szCs w:val="28"/>
        </w:rPr>
        <w:t>7</w:t>
      </w:r>
      <w:r w:rsidR="00E24F23" w:rsidRPr="00FD48B3">
        <w:rPr>
          <w:rFonts w:ascii="Times New Roman" w:hAnsi="Times New Roman"/>
          <w:b/>
          <w:sz w:val="28"/>
          <w:szCs w:val="28"/>
        </w:rPr>
        <w:t xml:space="preserve"> РОКУ</w:t>
      </w:r>
    </w:p>
    <w:p w:rsidR="00B71A67" w:rsidRPr="00FD48B3" w:rsidRDefault="00B71A67" w:rsidP="006C658B">
      <w:pPr>
        <w:spacing w:after="0" w:line="240" w:lineRule="auto"/>
        <w:ind w:right="95"/>
        <w:contextualSpacing/>
        <w:jc w:val="center"/>
        <w:rPr>
          <w:rFonts w:ascii="Times New Roman" w:hAnsi="Times New Roman"/>
          <w:b/>
          <w:sz w:val="16"/>
          <w:szCs w:val="16"/>
        </w:rPr>
      </w:pPr>
    </w:p>
    <w:tbl>
      <w:tblPr>
        <w:tblW w:w="16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701"/>
        <w:gridCol w:w="3261"/>
        <w:gridCol w:w="5670"/>
        <w:gridCol w:w="2265"/>
        <w:gridCol w:w="1704"/>
        <w:gridCol w:w="761"/>
      </w:tblGrid>
      <w:tr w:rsidR="00FE6DFA" w:rsidRPr="00FD48B3" w:rsidTr="00532B5B">
        <w:trPr>
          <w:cantSplit/>
          <w:trHeight w:val="1298"/>
        </w:trPr>
        <w:tc>
          <w:tcPr>
            <w:tcW w:w="709" w:type="dxa"/>
            <w:tcBorders>
              <w:top w:val="single" w:sz="4" w:space="0" w:color="auto"/>
              <w:left w:val="single" w:sz="4" w:space="0" w:color="auto"/>
              <w:bottom w:val="single" w:sz="4" w:space="0" w:color="auto"/>
              <w:right w:val="single" w:sz="4" w:space="0" w:color="auto"/>
            </w:tcBorders>
            <w:vAlign w:val="center"/>
          </w:tcPr>
          <w:p w:rsidR="00E24F23" w:rsidRPr="00FD48B3" w:rsidRDefault="00E24F23" w:rsidP="005F612E">
            <w:pPr>
              <w:tabs>
                <w:tab w:val="left" w:pos="511"/>
                <w:tab w:val="left" w:pos="652"/>
              </w:tabs>
              <w:spacing w:after="0" w:line="216" w:lineRule="auto"/>
              <w:contextualSpacing/>
              <w:jc w:val="center"/>
              <w:rPr>
                <w:rFonts w:ascii="Times New Roman" w:hAnsi="Times New Roman"/>
                <w:sz w:val="20"/>
                <w:szCs w:val="20"/>
              </w:rPr>
            </w:pPr>
            <w:r w:rsidRPr="00FD48B3">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E24F23" w:rsidRPr="00FD48B3" w:rsidRDefault="00E24F23" w:rsidP="005F612E">
            <w:pPr>
              <w:spacing w:after="0" w:line="216" w:lineRule="auto"/>
              <w:ind w:left="-57" w:right="-57"/>
              <w:contextualSpacing/>
              <w:jc w:val="center"/>
              <w:rPr>
                <w:rFonts w:ascii="Times New Roman" w:hAnsi="Times New Roman"/>
                <w:sz w:val="20"/>
                <w:szCs w:val="20"/>
              </w:rPr>
            </w:pPr>
            <w:r w:rsidRPr="00FD48B3">
              <w:rPr>
                <w:rFonts w:ascii="Times New Roman" w:hAnsi="Times New Roman"/>
                <w:sz w:val="20"/>
                <w:szCs w:val="20"/>
              </w:rPr>
              <w:t>Дата та час проведення</w:t>
            </w:r>
          </w:p>
        </w:tc>
        <w:tc>
          <w:tcPr>
            <w:tcW w:w="3261" w:type="dxa"/>
            <w:tcBorders>
              <w:top w:val="single" w:sz="4" w:space="0" w:color="auto"/>
              <w:left w:val="single" w:sz="4" w:space="0" w:color="auto"/>
              <w:bottom w:val="single" w:sz="4" w:space="0" w:color="auto"/>
              <w:right w:val="single" w:sz="4" w:space="0" w:color="auto"/>
            </w:tcBorders>
            <w:vAlign w:val="center"/>
          </w:tcPr>
          <w:p w:rsidR="00E24F23" w:rsidRPr="00FD48B3" w:rsidRDefault="00E24F23" w:rsidP="005F612E">
            <w:pPr>
              <w:spacing w:after="0" w:line="216" w:lineRule="auto"/>
              <w:contextualSpacing/>
              <w:jc w:val="center"/>
              <w:rPr>
                <w:rFonts w:ascii="Times New Roman" w:hAnsi="Times New Roman"/>
                <w:sz w:val="20"/>
                <w:szCs w:val="20"/>
              </w:rPr>
            </w:pPr>
            <w:r w:rsidRPr="00FD48B3">
              <w:rPr>
                <w:rFonts w:ascii="Times New Roman" w:hAnsi="Times New Roman"/>
                <w:sz w:val="20"/>
                <w:szCs w:val="20"/>
              </w:rPr>
              <w:t>Місце проведення</w:t>
            </w:r>
          </w:p>
        </w:tc>
        <w:tc>
          <w:tcPr>
            <w:tcW w:w="5670" w:type="dxa"/>
            <w:tcBorders>
              <w:top w:val="single" w:sz="4" w:space="0" w:color="auto"/>
              <w:left w:val="single" w:sz="4" w:space="0" w:color="auto"/>
              <w:bottom w:val="single" w:sz="4" w:space="0" w:color="auto"/>
              <w:right w:val="single" w:sz="4" w:space="0" w:color="auto"/>
            </w:tcBorders>
            <w:vAlign w:val="center"/>
          </w:tcPr>
          <w:p w:rsidR="00E24F23" w:rsidRPr="00FD48B3" w:rsidRDefault="00E24F23" w:rsidP="005F612E">
            <w:pPr>
              <w:spacing w:after="0" w:line="216" w:lineRule="auto"/>
              <w:ind w:left="84" w:right="84"/>
              <w:contextualSpacing/>
              <w:jc w:val="center"/>
              <w:rPr>
                <w:rFonts w:ascii="Times New Roman" w:hAnsi="Times New Roman"/>
                <w:sz w:val="20"/>
                <w:szCs w:val="20"/>
              </w:rPr>
            </w:pPr>
            <w:r w:rsidRPr="00FD48B3">
              <w:rPr>
                <w:rFonts w:ascii="Times New Roman" w:hAnsi="Times New Roman"/>
                <w:sz w:val="20"/>
                <w:szCs w:val="20"/>
              </w:rPr>
              <w:t>Зміст заходу</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FD48B3" w:rsidRDefault="00E24F23" w:rsidP="005F612E">
            <w:pPr>
              <w:spacing w:after="0" w:line="216" w:lineRule="auto"/>
              <w:ind w:left="-57" w:right="-57"/>
              <w:contextualSpacing/>
              <w:jc w:val="center"/>
              <w:rPr>
                <w:rFonts w:ascii="Times New Roman" w:hAnsi="Times New Roman"/>
                <w:sz w:val="20"/>
                <w:szCs w:val="20"/>
              </w:rPr>
            </w:pPr>
            <w:r w:rsidRPr="00FD48B3">
              <w:rPr>
                <w:rFonts w:ascii="Times New Roman" w:hAnsi="Times New Roman"/>
                <w:sz w:val="20"/>
                <w:szCs w:val="20"/>
              </w:rPr>
              <w:t xml:space="preserve">Відповідальний </w:t>
            </w:r>
          </w:p>
          <w:p w:rsidR="00E24F23" w:rsidRPr="00FD48B3" w:rsidRDefault="00E24F23" w:rsidP="005F612E">
            <w:pPr>
              <w:spacing w:after="0" w:line="216" w:lineRule="auto"/>
              <w:ind w:left="-57" w:right="-57"/>
              <w:contextualSpacing/>
              <w:jc w:val="center"/>
              <w:rPr>
                <w:rFonts w:ascii="Times New Roman" w:hAnsi="Times New Roman"/>
                <w:sz w:val="20"/>
                <w:szCs w:val="20"/>
              </w:rPr>
            </w:pPr>
            <w:r w:rsidRPr="00FD48B3">
              <w:rPr>
                <w:rFonts w:ascii="Times New Roman" w:hAnsi="Times New Roman"/>
                <w:sz w:val="20"/>
                <w:szCs w:val="20"/>
              </w:rPr>
              <w:t>за підготовку заходу</w:t>
            </w:r>
          </w:p>
        </w:tc>
        <w:tc>
          <w:tcPr>
            <w:tcW w:w="1704" w:type="dxa"/>
            <w:tcBorders>
              <w:top w:val="single" w:sz="4" w:space="0" w:color="auto"/>
              <w:left w:val="single" w:sz="4" w:space="0" w:color="auto"/>
              <w:bottom w:val="single" w:sz="4" w:space="0" w:color="auto"/>
              <w:right w:val="single" w:sz="4" w:space="0" w:color="auto"/>
            </w:tcBorders>
            <w:vAlign w:val="center"/>
          </w:tcPr>
          <w:p w:rsidR="00E24F23" w:rsidRPr="00FD48B3" w:rsidRDefault="00E24F23" w:rsidP="005F612E">
            <w:pPr>
              <w:spacing w:after="0" w:line="216" w:lineRule="auto"/>
              <w:contextualSpacing/>
              <w:jc w:val="center"/>
              <w:rPr>
                <w:rFonts w:ascii="Times New Roman" w:hAnsi="Times New Roman"/>
                <w:sz w:val="20"/>
                <w:szCs w:val="20"/>
              </w:rPr>
            </w:pPr>
            <w:r w:rsidRPr="00FD48B3">
              <w:rPr>
                <w:rFonts w:ascii="Times New Roman" w:hAnsi="Times New Roman"/>
                <w:sz w:val="20"/>
                <w:szCs w:val="20"/>
              </w:rPr>
              <w:t>Масштаб заходу</w:t>
            </w:r>
          </w:p>
          <w:p w:rsidR="00E24F23" w:rsidRPr="00FD48B3" w:rsidRDefault="00E24F23" w:rsidP="005F612E">
            <w:pPr>
              <w:spacing w:after="0" w:line="216" w:lineRule="auto"/>
              <w:contextualSpacing/>
              <w:jc w:val="center"/>
              <w:rPr>
                <w:rFonts w:ascii="Times New Roman" w:hAnsi="Times New Roman"/>
                <w:sz w:val="20"/>
                <w:szCs w:val="20"/>
              </w:rPr>
            </w:pPr>
            <w:r w:rsidRPr="00FD48B3">
              <w:rPr>
                <w:rFonts w:ascii="Times New Roman" w:hAnsi="Times New Roman"/>
                <w:sz w:val="20"/>
                <w:szCs w:val="20"/>
              </w:rPr>
              <w:t>(кількість відвідувачів)</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E24F23" w:rsidRPr="00FD48B3" w:rsidRDefault="00E24F23" w:rsidP="005F612E">
            <w:pPr>
              <w:spacing w:after="0" w:line="216" w:lineRule="auto"/>
              <w:ind w:left="113" w:right="113"/>
              <w:contextualSpacing/>
              <w:jc w:val="center"/>
              <w:rPr>
                <w:rFonts w:ascii="Times New Roman" w:hAnsi="Times New Roman"/>
                <w:sz w:val="20"/>
                <w:szCs w:val="20"/>
              </w:rPr>
            </w:pPr>
            <w:r w:rsidRPr="00FD48B3">
              <w:rPr>
                <w:rFonts w:ascii="Times New Roman" w:hAnsi="Times New Roman"/>
                <w:sz w:val="20"/>
                <w:szCs w:val="20"/>
              </w:rPr>
              <w:t>Примітка</w:t>
            </w: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tabs>
                <w:tab w:val="left" w:pos="511"/>
                <w:tab w:val="left" w:pos="652"/>
              </w:tabs>
              <w:spacing w:after="0" w:line="216" w:lineRule="auto"/>
              <w:contextualSpacing/>
              <w:jc w:val="center"/>
              <w:rPr>
                <w:rFonts w:ascii="Times New Roman" w:hAnsi="Times New Roman"/>
                <w:i/>
                <w:sz w:val="28"/>
                <w:szCs w:val="28"/>
              </w:rPr>
            </w:pPr>
            <w:r w:rsidRPr="00FD48B3">
              <w:rPr>
                <w:rFonts w:ascii="Times New Roman" w:hAnsi="Times New Roman"/>
                <w:i/>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spacing w:after="0" w:line="216" w:lineRule="auto"/>
              <w:contextualSpacing/>
              <w:jc w:val="center"/>
              <w:rPr>
                <w:rFonts w:ascii="Times New Roman" w:hAnsi="Times New Roman"/>
                <w:i/>
                <w:sz w:val="28"/>
                <w:szCs w:val="28"/>
              </w:rPr>
            </w:pPr>
            <w:r w:rsidRPr="00FD48B3">
              <w:rPr>
                <w:rFonts w:ascii="Times New Roman" w:hAnsi="Times New Roman"/>
                <w:i/>
                <w:sz w:val="28"/>
                <w:szCs w:val="28"/>
              </w:rPr>
              <w:t>2.</w:t>
            </w:r>
          </w:p>
        </w:tc>
        <w:tc>
          <w:tcPr>
            <w:tcW w:w="32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spacing w:after="0" w:line="216" w:lineRule="auto"/>
              <w:ind w:left="84" w:right="84"/>
              <w:contextualSpacing/>
              <w:jc w:val="center"/>
              <w:rPr>
                <w:rFonts w:ascii="Times New Roman" w:hAnsi="Times New Roman"/>
                <w:i/>
                <w:sz w:val="28"/>
                <w:szCs w:val="28"/>
              </w:rPr>
            </w:pPr>
            <w:r w:rsidRPr="00FD48B3">
              <w:rPr>
                <w:rFonts w:ascii="Times New Roman" w:hAnsi="Times New Roman"/>
                <w:i/>
                <w:sz w:val="28"/>
                <w:szCs w:val="28"/>
              </w:rPr>
              <w:t>3.</w:t>
            </w:r>
          </w:p>
        </w:tc>
        <w:tc>
          <w:tcPr>
            <w:tcW w:w="5670"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autoSpaceDE w:val="0"/>
              <w:autoSpaceDN w:val="0"/>
              <w:spacing w:after="0" w:line="216" w:lineRule="auto"/>
              <w:ind w:left="84" w:right="84"/>
              <w:contextualSpacing/>
              <w:jc w:val="center"/>
              <w:rPr>
                <w:rFonts w:ascii="Times New Roman" w:hAnsi="Times New Roman"/>
                <w:i/>
                <w:sz w:val="28"/>
                <w:szCs w:val="28"/>
              </w:rPr>
            </w:pPr>
            <w:r w:rsidRPr="00FD48B3">
              <w:rPr>
                <w:rFonts w:ascii="Times New Roman" w:hAnsi="Times New Roman"/>
                <w:i/>
                <w:sz w:val="28"/>
                <w:szCs w:val="28"/>
              </w:rPr>
              <w:t>4.</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autoSpaceDE w:val="0"/>
              <w:autoSpaceDN w:val="0"/>
              <w:spacing w:after="0" w:line="216" w:lineRule="auto"/>
              <w:ind w:left="-57" w:right="-57"/>
              <w:contextualSpacing/>
              <w:jc w:val="center"/>
              <w:rPr>
                <w:rFonts w:ascii="Times New Roman" w:hAnsi="Times New Roman"/>
                <w:i/>
                <w:sz w:val="28"/>
                <w:szCs w:val="28"/>
              </w:rPr>
            </w:pPr>
            <w:r w:rsidRPr="00FD48B3">
              <w:rPr>
                <w:rFonts w:ascii="Times New Roman" w:hAnsi="Times New Roman"/>
                <w:i/>
                <w:sz w:val="28"/>
                <w:szCs w:val="28"/>
              </w:rPr>
              <w:t>5.</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autoSpaceDE w:val="0"/>
              <w:autoSpaceDN w:val="0"/>
              <w:spacing w:after="0" w:line="216" w:lineRule="auto"/>
              <w:ind w:left="84" w:right="84"/>
              <w:contextualSpacing/>
              <w:jc w:val="center"/>
              <w:rPr>
                <w:rFonts w:ascii="Times New Roman" w:hAnsi="Times New Roman"/>
                <w:i/>
                <w:sz w:val="28"/>
                <w:szCs w:val="28"/>
              </w:rPr>
            </w:pPr>
            <w:r w:rsidRPr="00FD48B3">
              <w:rPr>
                <w:rFonts w:ascii="Times New Roman" w:hAnsi="Times New Roman"/>
                <w:i/>
                <w:sz w:val="28"/>
                <w:szCs w:val="28"/>
              </w:rPr>
              <w:t>6.</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5F612E">
            <w:pPr>
              <w:spacing w:after="0" w:line="216" w:lineRule="auto"/>
              <w:contextualSpacing/>
              <w:jc w:val="center"/>
              <w:rPr>
                <w:rFonts w:ascii="Times New Roman" w:hAnsi="Times New Roman"/>
                <w:i/>
                <w:sz w:val="28"/>
                <w:szCs w:val="28"/>
              </w:rPr>
            </w:pPr>
            <w:r w:rsidRPr="00FD48B3">
              <w:rPr>
                <w:rFonts w:ascii="Times New Roman" w:hAnsi="Times New Roman"/>
                <w:i/>
                <w:sz w:val="28"/>
                <w:szCs w:val="28"/>
              </w:rPr>
              <w:t>7.</w:t>
            </w: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02.12.2017</w:t>
            </w:r>
          </w:p>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Харківський </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фізико-математичний ліцей № 27</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(вул. </w:t>
            </w:r>
            <w:proofErr w:type="spellStart"/>
            <w:r w:rsidRPr="00FD48B3">
              <w:rPr>
                <w:rFonts w:ascii="Times New Roman" w:hAnsi="Times New Roman"/>
                <w:sz w:val="28"/>
                <w:szCs w:val="28"/>
              </w:rPr>
              <w:t>Мар’їнська</w:t>
            </w:r>
            <w:proofErr w:type="spellEnd"/>
            <w:r w:rsidRPr="00FD48B3">
              <w:rPr>
                <w:rFonts w:ascii="Times New Roman" w:hAnsi="Times New Roman"/>
                <w:sz w:val="28"/>
                <w:szCs w:val="28"/>
              </w:rPr>
              <w:t>, 12/14)</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Міський етап Всеукраїнської учнівської олімпіади з хімії</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CD6BC3">
            <w:pPr>
              <w:spacing w:after="0" w:line="240" w:lineRule="auto"/>
              <w:contextualSpacing/>
              <w:jc w:val="center"/>
              <w:rPr>
                <w:rFonts w:ascii="Times New Roman" w:hAnsi="Times New Roman"/>
                <w:bCs/>
                <w:sz w:val="28"/>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90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03.12.2017</w:t>
            </w:r>
          </w:p>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Харківський </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фізико-математичний ліцей № 27</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(вул. </w:t>
            </w:r>
            <w:proofErr w:type="spellStart"/>
            <w:r w:rsidRPr="00FD48B3">
              <w:rPr>
                <w:rFonts w:ascii="Times New Roman" w:hAnsi="Times New Roman"/>
                <w:sz w:val="28"/>
                <w:szCs w:val="28"/>
              </w:rPr>
              <w:t>Мар’їнська</w:t>
            </w:r>
            <w:proofErr w:type="spellEnd"/>
            <w:r w:rsidRPr="00FD48B3">
              <w:rPr>
                <w:rFonts w:ascii="Times New Roman" w:hAnsi="Times New Roman"/>
                <w:sz w:val="28"/>
                <w:szCs w:val="28"/>
              </w:rPr>
              <w:t>, 12/14)</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jc w:val="both"/>
              <w:rPr>
                <w:rFonts w:ascii="Times New Roman" w:hAnsi="Times New Roman"/>
                <w:sz w:val="28"/>
                <w:szCs w:val="28"/>
              </w:rPr>
            </w:pPr>
            <w:r w:rsidRPr="00FD48B3">
              <w:rPr>
                <w:rFonts w:ascii="Times New Roman" w:hAnsi="Times New Roman"/>
                <w:sz w:val="28"/>
                <w:szCs w:val="28"/>
              </w:rPr>
              <w:t>Міський етап Всеукраїнської учнівської олімпіади з української мови та літератури</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bCs/>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05.12.2017</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09.30-13.30</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14.00-18.00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Науково-методичний педагогічний центр</w:t>
            </w:r>
          </w:p>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(вул. Чернишевська, 47)</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rPr>
                <w:rFonts w:ascii="Times New Roman" w:hAnsi="Times New Roman"/>
                <w:sz w:val="28"/>
                <w:szCs w:val="28"/>
              </w:rPr>
            </w:pPr>
            <w:r w:rsidRPr="00FD48B3">
              <w:rPr>
                <w:rFonts w:ascii="Times New Roman" w:hAnsi="Times New Roman"/>
                <w:sz w:val="28"/>
                <w:szCs w:val="28"/>
              </w:rPr>
              <w:t>Проведення конкурсного випробування «Навчальний проект» міського конкурсу «Учитель року – 2018» за номінаціями:</w:t>
            </w:r>
          </w:p>
          <w:p w:rsidR="007727A0" w:rsidRPr="00FD48B3" w:rsidRDefault="007727A0" w:rsidP="0041114E">
            <w:pPr>
              <w:numPr>
                <w:ilvl w:val="0"/>
                <w:numId w:val="4"/>
              </w:numPr>
              <w:spacing w:after="0" w:line="240" w:lineRule="auto"/>
              <w:ind w:left="85" w:firstLine="0"/>
              <w:contextualSpacing/>
              <w:rPr>
                <w:rFonts w:ascii="Times New Roman" w:hAnsi="Times New Roman"/>
                <w:sz w:val="28"/>
                <w:szCs w:val="28"/>
              </w:rPr>
            </w:pPr>
            <w:r w:rsidRPr="00FD48B3">
              <w:rPr>
                <w:rFonts w:ascii="Times New Roman" w:hAnsi="Times New Roman"/>
                <w:sz w:val="28"/>
                <w:szCs w:val="28"/>
              </w:rPr>
              <w:t xml:space="preserve">«Українська мова та література» </w:t>
            </w:r>
          </w:p>
          <w:p w:rsidR="007727A0" w:rsidRPr="00FD48B3" w:rsidRDefault="007727A0" w:rsidP="0041114E">
            <w:pPr>
              <w:numPr>
                <w:ilvl w:val="0"/>
                <w:numId w:val="4"/>
              </w:numPr>
              <w:spacing w:after="0" w:line="240" w:lineRule="auto"/>
              <w:ind w:left="85" w:firstLine="0"/>
              <w:contextualSpacing/>
              <w:rPr>
                <w:rFonts w:ascii="Times New Roman" w:hAnsi="Times New Roman"/>
                <w:sz w:val="28"/>
                <w:szCs w:val="28"/>
              </w:rPr>
            </w:pPr>
            <w:r w:rsidRPr="00FD48B3">
              <w:rPr>
                <w:rFonts w:ascii="Times New Roman" w:hAnsi="Times New Roman"/>
                <w:sz w:val="28"/>
                <w:szCs w:val="28"/>
              </w:rPr>
              <w:t>«Фізична культура»</w:t>
            </w:r>
          </w:p>
        </w:tc>
        <w:tc>
          <w:tcPr>
            <w:tcW w:w="2265" w:type="dxa"/>
            <w:tcBorders>
              <w:top w:val="single" w:sz="4" w:space="0" w:color="auto"/>
              <w:left w:val="single" w:sz="4" w:space="0" w:color="auto"/>
              <w:bottom w:val="single" w:sz="4" w:space="0" w:color="auto"/>
              <w:right w:val="single" w:sz="4" w:space="0" w:color="auto"/>
            </w:tcBorders>
          </w:tcPr>
          <w:p w:rsidR="007727A0" w:rsidRPr="00FD48B3" w:rsidRDefault="007727A0" w:rsidP="002255F0">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2255F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B71A67">
            <w:pPr>
              <w:spacing w:after="0" w:line="240" w:lineRule="auto"/>
              <w:contextualSpacing/>
              <w:jc w:val="center"/>
              <w:rPr>
                <w:rFonts w:ascii="Times New Roman" w:hAnsi="Times New Roman"/>
                <w:sz w:val="28"/>
                <w:szCs w:val="28"/>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6F6DD7">
            <w:pPr>
              <w:spacing w:after="0" w:line="240" w:lineRule="auto"/>
              <w:jc w:val="center"/>
              <w:rPr>
                <w:rFonts w:ascii="Times New Roman" w:hAnsi="Times New Roman"/>
                <w:sz w:val="28"/>
                <w:szCs w:val="28"/>
              </w:rPr>
            </w:pPr>
            <w:r w:rsidRPr="00FD48B3">
              <w:rPr>
                <w:rFonts w:ascii="Times New Roman" w:hAnsi="Times New Roman"/>
                <w:sz w:val="28"/>
                <w:szCs w:val="28"/>
              </w:rPr>
              <w:t>60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num" w:pos="360"/>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06.12.2017</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09.30-13.30</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14.00-18.00</w:t>
            </w:r>
          </w:p>
          <w:p w:rsidR="007727A0" w:rsidRPr="00FD48B3" w:rsidRDefault="007727A0" w:rsidP="0048178F">
            <w:pPr>
              <w:spacing w:after="0" w:line="240" w:lineRule="auto"/>
              <w:ind w:left="85"/>
              <w:contextualSpacing/>
              <w:jc w:val="center"/>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Науково-методичний педагогічний центр</w:t>
            </w:r>
          </w:p>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(вул. Чернишевська, 47)</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rPr>
                <w:rFonts w:ascii="Times New Roman" w:hAnsi="Times New Roman"/>
                <w:sz w:val="28"/>
                <w:szCs w:val="28"/>
              </w:rPr>
            </w:pPr>
            <w:r w:rsidRPr="00FD48B3">
              <w:rPr>
                <w:rFonts w:ascii="Times New Roman" w:hAnsi="Times New Roman"/>
                <w:sz w:val="28"/>
                <w:szCs w:val="28"/>
              </w:rPr>
              <w:t>Проведення конкурсного випробування «Навчальний проект» міського конкурсу «Учитель року – 2018» за номінаціями:</w:t>
            </w:r>
          </w:p>
          <w:p w:rsidR="007727A0" w:rsidRPr="00FD48B3" w:rsidRDefault="007727A0" w:rsidP="0041114E">
            <w:pPr>
              <w:numPr>
                <w:ilvl w:val="0"/>
                <w:numId w:val="4"/>
              </w:numPr>
              <w:spacing w:after="0" w:line="240" w:lineRule="auto"/>
              <w:ind w:left="85" w:firstLine="0"/>
              <w:contextualSpacing/>
              <w:rPr>
                <w:rFonts w:ascii="Times New Roman" w:hAnsi="Times New Roman"/>
                <w:sz w:val="28"/>
                <w:szCs w:val="28"/>
              </w:rPr>
            </w:pPr>
            <w:r w:rsidRPr="00FD48B3">
              <w:rPr>
                <w:rFonts w:ascii="Times New Roman" w:hAnsi="Times New Roman"/>
                <w:sz w:val="28"/>
                <w:szCs w:val="28"/>
              </w:rPr>
              <w:t>«Фізика»</w:t>
            </w:r>
          </w:p>
          <w:p w:rsidR="007727A0" w:rsidRPr="00FD48B3" w:rsidRDefault="007727A0" w:rsidP="0041114E">
            <w:pPr>
              <w:numPr>
                <w:ilvl w:val="0"/>
                <w:numId w:val="4"/>
              </w:numPr>
              <w:spacing w:after="0" w:line="240" w:lineRule="auto"/>
              <w:ind w:left="85" w:firstLine="0"/>
              <w:contextualSpacing/>
              <w:rPr>
                <w:rFonts w:ascii="Times New Roman" w:hAnsi="Times New Roman"/>
                <w:sz w:val="28"/>
                <w:szCs w:val="28"/>
              </w:rPr>
            </w:pPr>
            <w:r w:rsidRPr="00FD48B3">
              <w:rPr>
                <w:rFonts w:ascii="Times New Roman" w:hAnsi="Times New Roman"/>
                <w:sz w:val="28"/>
                <w:szCs w:val="28"/>
              </w:rPr>
              <w:t>«Німецька мова»</w:t>
            </w:r>
          </w:p>
        </w:tc>
        <w:tc>
          <w:tcPr>
            <w:tcW w:w="2265" w:type="dxa"/>
            <w:tcBorders>
              <w:top w:val="single" w:sz="4" w:space="0" w:color="auto"/>
              <w:left w:val="single" w:sz="4" w:space="0" w:color="auto"/>
              <w:bottom w:val="single" w:sz="4" w:space="0" w:color="auto"/>
              <w:right w:val="single" w:sz="4" w:space="0" w:color="auto"/>
            </w:tcBorders>
          </w:tcPr>
          <w:p w:rsidR="007727A0" w:rsidRPr="00FD48B3" w:rsidRDefault="007727A0" w:rsidP="002255F0">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2255F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2255F0">
            <w:pPr>
              <w:spacing w:after="0" w:line="240" w:lineRule="auto"/>
              <w:jc w:val="center"/>
              <w:rPr>
                <w:rFonts w:ascii="Times New Roman" w:hAnsi="Times New Roman"/>
                <w:sz w:val="28"/>
                <w:szCs w:val="28"/>
                <w:highlight w:val="yellow"/>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6F6DD7">
            <w:pPr>
              <w:spacing w:after="0" w:line="240" w:lineRule="auto"/>
              <w:jc w:val="center"/>
              <w:rPr>
                <w:rFonts w:ascii="Times New Roman" w:hAnsi="Times New Roman"/>
                <w:sz w:val="28"/>
                <w:szCs w:val="28"/>
              </w:rPr>
            </w:pPr>
            <w:r w:rsidRPr="00FD48B3">
              <w:rPr>
                <w:rFonts w:ascii="Times New Roman" w:hAnsi="Times New Roman"/>
                <w:sz w:val="28"/>
                <w:szCs w:val="28"/>
              </w:rPr>
              <w:t>60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08.12.2017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15.00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121055">
            <w:pPr>
              <w:spacing w:after="0" w:line="240" w:lineRule="auto"/>
              <w:contextualSpacing/>
              <w:jc w:val="center"/>
              <w:rPr>
                <w:rFonts w:ascii="Times New Roman" w:hAnsi="Times New Roman"/>
                <w:sz w:val="28"/>
                <w:szCs w:val="28"/>
              </w:rPr>
            </w:pPr>
            <w:r w:rsidRPr="00FD48B3">
              <w:rPr>
                <w:rFonts w:ascii="Times New Roman" w:hAnsi="Times New Roman"/>
                <w:sz w:val="28"/>
                <w:szCs w:val="28"/>
              </w:rPr>
              <w:t>Центр дитячої та юнацької творчості №6 (вул. Амосова, 46)</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7727A0">
            <w:pPr>
              <w:spacing w:after="0" w:line="240" w:lineRule="auto"/>
              <w:contextualSpacing/>
              <w:jc w:val="both"/>
              <w:rPr>
                <w:rFonts w:ascii="Times New Roman" w:hAnsi="Times New Roman"/>
                <w:sz w:val="28"/>
                <w:szCs w:val="28"/>
              </w:rPr>
            </w:pPr>
            <w:r w:rsidRPr="00FD48B3">
              <w:rPr>
                <w:rFonts w:ascii="Times New Roman" w:hAnsi="Times New Roman"/>
                <w:sz w:val="28"/>
                <w:szCs w:val="28"/>
              </w:rPr>
              <w:t>Зліт юних миротворців та волонтерів.</w:t>
            </w:r>
          </w:p>
          <w:p w:rsidR="007727A0" w:rsidRPr="00FD48B3" w:rsidRDefault="007727A0" w:rsidP="008D1F05">
            <w:pPr>
              <w:spacing w:after="0" w:line="240" w:lineRule="auto"/>
              <w:contextualSpacing/>
              <w:jc w:val="both"/>
              <w:rPr>
                <w:rFonts w:ascii="Times New Roman" w:hAnsi="Times New Roman"/>
                <w:sz w:val="28"/>
                <w:szCs w:val="28"/>
              </w:rPr>
            </w:pPr>
            <w:r w:rsidRPr="00FD48B3">
              <w:rPr>
                <w:rFonts w:ascii="Times New Roman" w:hAnsi="Times New Roman"/>
                <w:sz w:val="28"/>
                <w:szCs w:val="28"/>
              </w:rPr>
              <w:t xml:space="preserve">«Родинне коло Слобожанщини» - </w:t>
            </w:r>
            <w:r w:rsidR="008D1F05" w:rsidRPr="00FD48B3">
              <w:rPr>
                <w:rFonts w:ascii="Times New Roman" w:hAnsi="Times New Roman"/>
                <w:sz w:val="28"/>
                <w:szCs w:val="28"/>
              </w:rPr>
              <w:t>презентація акцій</w:t>
            </w:r>
            <w:r w:rsidRPr="00FD48B3">
              <w:rPr>
                <w:rFonts w:ascii="Times New Roman" w:hAnsi="Times New Roman"/>
                <w:sz w:val="28"/>
                <w:szCs w:val="28"/>
              </w:rPr>
              <w:t xml:space="preserve"> та проект</w:t>
            </w:r>
            <w:r w:rsidR="008D1F05" w:rsidRPr="00FD48B3">
              <w:rPr>
                <w:rFonts w:ascii="Times New Roman" w:hAnsi="Times New Roman"/>
                <w:sz w:val="28"/>
                <w:szCs w:val="28"/>
              </w:rPr>
              <w:t>ів</w:t>
            </w:r>
            <w:r w:rsidRPr="00FD48B3">
              <w:rPr>
                <w:rFonts w:ascii="Times New Roman" w:hAnsi="Times New Roman"/>
                <w:sz w:val="28"/>
                <w:szCs w:val="28"/>
              </w:rPr>
              <w:t xml:space="preserve"> волонтерських учнівських загонів.</w:t>
            </w:r>
          </w:p>
        </w:tc>
        <w:tc>
          <w:tcPr>
            <w:tcW w:w="2265" w:type="dxa"/>
            <w:tcBorders>
              <w:top w:val="single" w:sz="4" w:space="0" w:color="auto"/>
              <w:left w:val="single" w:sz="4" w:space="0" w:color="auto"/>
              <w:bottom w:val="single" w:sz="4" w:space="0" w:color="auto"/>
              <w:right w:val="single" w:sz="4" w:space="0" w:color="auto"/>
            </w:tcBorders>
            <w:vAlign w:val="center"/>
          </w:tcPr>
          <w:p w:rsidR="00121055" w:rsidRPr="00FD48B3" w:rsidRDefault="00121055" w:rsidP="00121055">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121055" w:rsidP="00121055">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4A3E11">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09.12.2017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Харківський університетський ліцей </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(пр. Науки, 20-г)</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ІІ (міський) етап Всеукраїнської учнівської олімпіади з економіки</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35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09.12.2017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університет імені В.Н. Каразіна</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w:t>
            </w:r>
            <w:proofErr w:type="spellStart"/>
            <w:r w:rsidRPr="00FD48B3">
              <w:rPr>
                <w:rStyle w:val="xbe"/>
                <w:rFonts w:ascii="Times New Roman" w:hAnsi="Times New Roman"/>
                <w:sz w:val="28"/>
                <w:szCs w:val="28"/>
              </w:rPr>
              <w:t>пл</w:t>
            </w:r>
            <w:proofErr w:type="spellEnd"/>
            <w:r w:rsidRPr="00FD48B3">
              <w:rPr>
                <w:rStyle w:val="xbe"/>
                <w:rFonts w:ascii="Times New Roman" w:hAnsi="Times New Roman"/>
                <w:sz w:val="28"/>
                <w:szCs w:val="28"/>
              </w:rPr>
              <w:t>. Свободи, 4</w:t>
            </w:r>
            <w:r w:rsidRPr="00FD48B3">
              <w:rPr>
                <w:rFonts w:ascii="Times New Roman" w:hAnsi="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ІІ (міський в м. Харкові) етап Всеукраїнської учнівської олімпіади з фізики</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350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09.00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університет імені В.Н. Каразіна</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w:t>
            </w:r>
            <w:proofErr w:type="spellStart"/>
            <w:r w:rsidRPr="00FD48B3">
              <w:rPr>
                <w:rStyle w:val="xbe"/>
                <w:rFonts w:ascii="Times New Roman" w:hAnsi="Times New Roman"/>
                <w:sz w:val="28"/>
                <w:szCs w:val="28"/>
              </w:rPr>
              <w:t>пл</w:t>
            </w:r>
            <w:proofErr w:type="spellEnd"/>
            <w:r w:rsidRPr="00FD48B3">
              <w:rPr>
                <w:rStyle w:val="xbe"/>
                <w:rFonts w:ascii="Times New Roman" w:hAnsi="Times New Roman"/>
                <w:sz w:val="28"/>
                <w:szCs w:val="28"/>
              </w:rPr>
              <w:t>. Свободи, 4</w:t>
            </w:r>
            <w:r w:rsidRPr="00FD48B3">
              <w:rPr>
                <w:rFonts w:ascii="Times New Roman" w:hAnsi="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ІІ (міський) етап Всеукраїнської учнівської олімпіади з інформатики</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70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13.12.2017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15.30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університет міського господарства   ім. О.М. </w:t>
            </w:r>
            <w:proofErr w:type="spellStart"/>
            <w:r w:rsidRPr="00FD48B3">
              <w:rPr>
                <w:rFonts w:ascii="Times New Roman" w:hAnsi="Times New Roman"/>
                <w:sz w:val="28"/>
                <w:szCs w:val="28"/>
              </w:rPr>
              <w:t>Бекетова</w:t>
            </w:r>
            <w:proofErr w:type="spellEnd"/>
            <w:r w:rsidRPr="00FD48B3">
              <w:rPr>
                <w:rFonts w:ascii="Times New Roman" w:hAnsi="Times New Roman"/>
                <w:sz w:val="28"/>
                <w:szCs w:val="28"/>
              </w:rPr>
              <w:t xml:space="preserve">  </w:t>
            </w:r>
          </w:p>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 xml:space="preserve">(вул.  </w:t>
            </w:r>
            <w:proofErr w:type="spellStart"/>
            <w:r w:rsidRPr="00FD48B3">
              <w:rPr>
                <w:rFonts w:ascii="Times New Roman" w:hAnsi="Times New Roman"/>
                <w:sz w:val="28"/>
                <w:szCs w:val="28"/>
              </w:rPr>
              <w:t>Бажанова</w:t>
            </w:r>
            <w:proofErr w:type="spellEnd"/>
            <w:r w:rsidRPr="00FD48B3">
              <w:rPr>
                <w:rFonts w:ascii="Times New Roman" w:hAnsi="Times New Roman"/>
                <w:sz w:val="28"/>
                <w:szCs w:val="28"/>
              </w:rPr>
              <w:t>, 17)</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7727A0">
            <w:pPr>
              <w:spacing w:after="0" w:line="240" w:lineRule="auto"/>
              <w:contextualSpacing/>
              <w:jc w:val="both"/>
              <w:rPr>
                <w:rFonts w:ascii="Times New Roman" w:hAnsi="Times New Roman"/>
                <w:sz w:val="28"/>
                <w:szCs w:val="28"/>
              </w:rPr>
            </w:pPr>
            <w:r w:rsidRPr="00FD48B3">
              <w:rPr>
                <w:rFonts w:ascii="Times New Roman" w:hAnsi="Times New Roman"/>
                <w:sz w:val="28"/>
                <w:szCs w:val="28"/>
              </w:rPr>
              <w:t>«Школа розвитку «Мер міста»</w:t>
            </w:r>
          </w:p>
        </w:tc>
        <w:tc>
          <w:tcPr>
            <w:tcW w:w="2265" w:type="dxa"/>
            <w:tcBorders>
              <w:top w:val="single" w:sz="4" w:space="0" w:color="auto"/>
              <w:left w:val="single" w:sz="4" w:space="0" w:color="auto"/>
              <w:bottom w:val="single" w:sz="4" w:space="0" w:color="auto"/>
              <w:right w:val="single" w:sz="4" w:space="0" w:color="auto"/>
            </w:tcBorders>
            <w:vAlign w:val="center"/>
          </w:tcPr>
          <w:p w:rsidR="00121055" w:rsidRPr="00FD48B3" w:rsidRDefault="00121055" w:rsidP="00121055">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121055" w:rsidRPr="00FD48B3" w:rsidRDefault="00121055" w:rsidP="00121055">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CD6BC3">
            <w:pPr>
              <w:spacing w:after="0" w:line="240" w:lineRule="auto"/>
              <w:contextualSpacing/>
              <w:jc w:val="center"/>
              <w:rPr>
                <w:rFonts w:ascii="Times New Roman" w:hAnsi="Times New Roman"/>
                <w:sz w:val="28"/>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80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4A3E11">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14.12.2017</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 xml:space="preserve">Згідно </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 розкладом уроків</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ЗНЗ міста</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E87FA5">
            <w:pPr>
              <w:spacing w:after="0" w:line="240" w:lineRule="auto"/>
              <w:ind w:left="85"/>
              <w:contextualSpacing/>
              <w:jc w:val="both"/>
              <w:rPr>
                <w:rFonts w:ascii="Times New Roman" w:hAnsi="Times New Roman"/>
                <w:sz w:val="28"/>
                <w:szCs w:val="28"/>
              </w:rPr>
            </w:pPr>
            <w:r w:rsidRPr="00FD48B3">
              <w:rPr>
                <w:rFonts w:ascii="Times New Roman" w:hAnsi="Times New Roman"/>
                <w:sz w:val="28"/>
                <w:szCs w:val="28"/>
              </w:rPr>
              <w:t>Проведення відкритого уроку та представлення письмової розробки конкурсного уроку учасниками міського конкурсу «Учитель року – 2018» в номінації «Фізична культура».</w:t>
            </w:r>
          </w:p>
        </w:tc>
        <w:tc>
          <w:tcPr>
            <w:tcW w:w="2265" w:type="dxa"/>
            <w:tcBorders>
              <w:top w:val="single" w:sz="4" w:space="0" w:color="auto"/>
              <w:left w:val="single" w:sz="4" w:space="0" w:color="auto"/>
              <w:bottom w:val="single" w:sz="4" w:space="0" w:color="auto"/>
              <w:right w:val="single" w:sz="4" w:space="0" w:color="auto"/>
            </w:tcBorders>
          </w:tcPr>
          <w:p w:rsidR="007727A0" w:rsidRPr="00FD48B3" w:rsidRDefault="007727A0" w:rsidP="002255F0">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2255F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2255F0">
            <w:pPr>
              <w:spacing w:after="0" w:line="240" w:lineRule="auto"/>
              <w:jc w:val="center"/>
              <w:rPr>
                <w:rFonts w:ascii="Times New Roman" w:hAnsi="Times New Roman"/>
                <w:b/>
                <w:sz w:val="28"/>
                <w:szCs w:val="28"/>
                <w:u w:val="single"/>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6F6DD7">
            <w:pPr>
              <w:spacing w:after="0" w:line="240" w:lineRule="auto"/>
              <w:jc w:val="center"/>
              <w:rPr>
                <w:rFonts w:ascii="Times New Roman" w:hAnsi="Times New Roman"/>
                <w:b/>
                <w:sz w:val="28"/>
                <w:szCs w:val="28"/>
                <w:highlight w:val="yellow"/>
              </w:rPr>
            </w:pPr>
            <w:r w:rsidRPr="00FD48B3">
              <w:rPr>
                <w:rFonts w:ascii="Times New Roman" w:hAnsi="Times New Roman"/>
                <w:sz w:val="28"/>
                <w:szCs w:val="28"/>
              </w:rPr>
              <w:t>25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15.12.2017</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 xml:space="preserve">Згідно </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 розкладом уроків</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ЗНЗ міста</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E87FA5">
            <w:pPr>
              <w:spacing w:after="0" w:line="240" w:lineRule="auto"/>
              <w:ind w:left="85"/>
              <w:contextualSpacing/>
              <w:jc w:val="both"/>
              <w:rPr>
                <w:rFonts w:ascii="Times New Roman" w:hAnsi="Times New Roman"/>
                <w:sz w:val="28"/>
                <w:szCs w:val="28"/>
              </w:rPr>
            </w:pPr>
            <w:r w:rsidRPr="00FD48B3">
              <w:rPr>
                <w:rFonts w:ascii="Times New Roman" w:hAnsi="Times New Roman"/>
                <w:sz w:val="28"/>
                <w:szCs w:val="28"/>
              </w:rPr>
              <w:t>Проведення відкритого уроку та представлення письмової розробки конкурсного уроку учасниками міського конкурсу «Учитель року – 2018» в номінації «Фізика».</w:t>
            </w:r>
          </w:p>
        </w:tc>
        <w:tc>
          <w:tcPr>
            <w:tcW w:w="2265" w:type="dxa"/>
            <w:tcBorders>
              <w:top w:val="single" w:sz="4" w:space="0" w:color="auto"/>
              <w:left w:val="single" w:sz="4" w:space="0" w:color="auto"/>
              <w:bottom w:val="single" w:sz="4" w:space="0" w:color="auto"/>
              <w:right w:val="single" w:sz="4" w:space="0" w:color="auto"/>
            </w:tcBorders>
          </w:tcPr>
          <w:p w:rsidR="007727A0" w:rsidRPr="00FD48B3" w:rsidRDefault="007727A0" w:rsidP="002255F0">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2255F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2255F0">
            <w:pPr>
              <w:spacing w:after="0" w:line="240" w:lineRule="auto"/>
              <w:jc w:val="center"/>
              <w:rPr>
                <w:rFonts w:ascii="Times New Roman" w:hAnsi="Times New Roman"/>
                <w:i/>
                <w:sz w:val="28"/>
                <w:szCs w:val="28"/>
                <w:u w:val="single"/>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6F6DD7">
            <w:pPr>
              <w:spacing w:after="0" w:line="240" w:lineRule="auto"/>
              <w:jc w:val="center"/>
              <w:rPr>
                <w:rFonts w:ascii="Times New Roman" w:hAnsi="Times New Roman"/>
                <w:b/>
                <w:sz w:val="28"/>
                <w:szCs w:val="28"/>
                <w:highlight w:val="yellow"/>
              </w:rPr>
            </w:pPr>
            <w:r w:rsidRPr="00FD48B3">
              <w:rPr>
                <w:rFonts w:ascii="Times New Roman" w:hAnsi="Times New Roman"/>
                <w:sz w:val="28"/>
                <w:szCs w:val="28"/>
              </w:rPr>
              <w:t>25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16.12.2017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фізико-математичний ліцей № 27</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(вул. </w:t>
            </w:r>
            <w:proofErr w:type="spellStart"/>
            <w:r w:rsidRPr="00FD48B3">
              <w:rPr>
                <w:rFonts w:ascii="Times New Roman" w:hAnsi="Times New Roman"/>
                <w:sz w:val="28"/>
                <w:szCs w:val="28"/>
              </w:rPr>
              <w:t>Мар’їнська</w:t>
            </w:r>
            <w:proofErr w:type="spellEnd"/>
            <w:r w:rsidRPr="00FD48B3">
              <w:rPr>
                <w:rFonts w:ascii="Times New Roman" w:hAnsi="Times New Roman"/>
                <w:sz w:val="28"/>
                <w:szCs w:val="28"/>
              </w:rPr>
              <w:t>, 12/14)</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II (міський) етап Всеукраїнської учнівської олімпіади з біології</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70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17.12.2017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9.00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економічний університет</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w:t>
            </w:r>
            <w:r w:rsidRPr="00FD48B3">
              <w:rPr>
                <w:rStyle w:val="xbe"/>
                <w:rFonts w:ascii="Times New Roman" w:hAnsi="Times New Roman"/>
                <w:sz w:val="28"/>
                <w:szCs w:val="28"/>
              </w:rPr>
              <w:t>пр. Науки, 9А</w:t>
            </w:r>
            <w:r w:rsidRPr="00FD48B3">
              <w:rPr>
                <w:rFonts w:ascii="Times New Roman" w:hAnsi="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ІІ (міський) в м Харкові етап Всеукраїнської учнівської олімпіади з інформатики</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300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17.12.2017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фізико-математичний ліцей № 27</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(вул. </w:t>
            </w:r>
            <w:proofErr w:type="spellStart"/>
            <w:r w:rsidRPr="00FD48B3">
              <w:rPr>
                <w:rFonts w:ascii="Times New Roman" w:hAnsi="Times New Roman"/>
                <w:sz w:val="28"/>
                <w:szCs w:val="28"/>
              </w:rPr>
              <w:t>Мар’їнська</w:t>
            </w:r>
            <w:proofErr w:type="spellEnd"/>
            <w:r w:rsidRPr="00FD48B3">
              <w:rPr>
                <w:rFonts w:ascii="Times New Roman" w:hAnsi="Times New Roman"/>
                <w:sz w:val="28"/>
                <w:szCs w:val="28"/>
              </w:rPr>
              <w:t>, 12/14)</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II (міський) етап Всеукраїнської учнівської олімпіади з астрономії</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30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18.12.2017</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 xml:space="preserve">Згідно </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 розкладом уроків</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ЗНЗ міста</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E87FA5">
            <w:pPr>
              <w:spacing w:after="0" w:line="240" w:lineRule="auto"/>
              <w:ind w:left="85"/>
              <w:contextualSpacing/>
              <w:jc w:val="both"/>
              <w:rPr>
                <w:rFonts w:ascii="Times New Roman" w:hAnsi="Times New Roman"/>
                <w:sz w:val="28"/>
                <w:szCs w:val="28"/>
              </w:rPr>
            </w:pPr>
            <w:r w:rsidRPr="00FD48B3">
              <w:rPr>
                <w:rFonts w:ascii="Times New Roman" w:hAnsi="Times New Roman"/>
                <w:sz w:val="28"/>
                <w:szCs w:val="28"/>
              </w:rPr>
              <w:t>Проведення відкритого уроку та представлення письмової розробки конкурсного уроку учасниками</w:t>
            </w:r>
            <w:r w:rsidRPr="00FD48B3">
              <w:t xml:space="preserve"> </w:t>
            </w:r>
            <w:r w:rsidRPr="00FD48B3">
              <w:rPr>
                <w:rFonts w:ascii="Times New Roman" w:hAnsi="Times New Roman"/>
                <w:sz w:val="28"/>
                <w:szCs w:val="28"/>
              </w:rPr>
              <w:t>міського конкурсу «Учитель року – 2018» в номінації «Німецька мова».</w:t>
            </w:r>
          </w:p>
        </w:tc>
        <w:tc>
          <w:tcPr>
            <w:tcW w:w="2265" w:type="dxa"/>
            <w:tcBorders>
              <w:top w:val="single" w:sz="4" w:space="0" w:color="auto"/>
              <w:left w:val="single" w:sz="4" w:space="0" w:color="auto"/>
              <w:bottom w:val="single" w:sz="4" w:space="0" w:color="auto"/>
              <w:right w:val="single" w:sz="4" w:space="0" w:color="auto"/>
            </w:tcBorders>
          </w:tcPr>
          <w:p w:rsidR="007727A0" w:rsidRPr="00FD48B3" w:rsidRDefault="007727A0" w:rsidP="002255F0">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2255F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2255F0">
            <w:pPr>
              <w:spacing w:after="0" w:line="240" w:lineRule="auto"/>
              <w:jc w:val="center"/>
              <w:rPr>
                <w:rFonts w:ascii="Times New Roman" w:hAnsi="Times New Roman"/>
                <w:sz w:val="28"/>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6F6DD7">
            <w:pPr>
              <w:spacing w:after="0" w:line="240" w:lineRule="auto"/>
              <w:jc w:val="center"/>
              <w:rPr>
                <w:rFonts w:ascii="Times New Roman" w:hAnsi="Times New Roman"/>
                <w:b/>
                <w:sz w:val="28"/>
                <w:szCs w:val="28"/>
                <w:highlight w:val="yellow"/>
              </w:rPr>
            </w:pPr>
            <w:r w:rsidRPr="00FD48B3">
              <w:rPr>
                <w:rFonts w:ascii="Times New Roman" w:hAnsi="Times New Roman"/>
                <w:sz w:val="28"/>
                <w:szCs w:val="28"/>
              </w:rPr>
              <w:t>25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19.12.2017</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 xml:space="preserve">Згідно </w:t>
            </w:r>
          </w:p>
          <w:p w:rsidR="007727A0" w:rsidRPr="00FD48B3" w:rsidRDefault="007727A0" w:rsidP="0048178F">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 розкладом уроків</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ind w:left="85"/>
              <w:contextualSpacing/>
              <w:jc w:val="center"/>
              <w:rPr>
                <w:rFonts w:ascii="Times New Roman" w:hAnsi="Times New Roman"/>
                <w:sz w:val="28"/>
                <w:szCs w:val="28"/>
              </w:rPr>
            </w:pPr>
            <w:r w:rsidRPr="00FD48B3">
              <w:rPr>
                <w:rFonts w:ascii="Times New Roman" w:hAnsi="Times New Roman"/>
                <w:sz w:val="28"/>
                <w:szCs w:val="28"/>
              </w:rPr>
              <w:t>ЗНЗ міста</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E87FA5">
            <w:pPr>
              <w:spacing w:after="0" w:line="240" w:lineRule="auto"/>
              <w:ind w:left="85"/>
              <w:contextualSpacing/>
              <w:jc w:val="both"/>
              <w:rPr>
                <w:rFonts w:ascii="Times New Roman" w:hAnsi="Times New Roman"/>
                <w:sz w:val="28"/>
                <w:szCs w:val="28"/>
              </w:rPr>
            </w:pPr>
            <w:r w:rsidRPr="00FD48B3">
              <w:rPr>
                <w:rFonts w:ascii="Times New Roman" w:hAnsi="Times New Roman"/>
                <w:sz w:val="28"/>
                <w:szCs w:val="28"/>
              </w:rPr>
              <w:t>Проведення відкритого уроку та представлення письмової розробки конкурсного уроку учасниками міського конкурсу «Учитель року – 2018» в номінації «Українська мова та література».</w:t>
            </w:r>
          </w:p>
        </w:tc>
        <w:tc>
          <w:tcPr>
            <w:tcW w:w="2265" w:type="dxa"/>
            <w:tcBorders>
              <w:top w:val="single" w:sz="4" w:space="0" w:color="auto"/>
              <w:left w:val="single" w:sz="4" w:space="0" w:color="auto"/>
              <w:bottom w:val="single" w:sz="4" w:space="0" w:color="auto"/>
              <w:right w:val="single" w:sz="4" w:space="0" w:color="auto"/>
            </w:tcBorders>
          </w:tcPr>
          <w:p w:rsidR="007727A0" w:rsidRPr="00FD48B3" w:rsidRDefault="007727A0" w:rsidP="0041114E">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BD02F8">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6F6DD7">
            <w:pPr>
              <w:spacing w:after="0" w:line="240" w:lineRule="auto"/>
              <w:jc w:val="center"/>
              <w:rPr>
                <w:rFonts w:ascii="Times New Roman" w:hAnsi="Times New Roman"/>
                <w:sz w:val="28"/>
                <w:szCs w:val="28"/>
              </w:rPr>
            </w:pPr>
            <w:r w:rsidRPr="00FD48B3">
              <w:rPr>
                <w:rFonts w:ascii="Times New Roman" w:hAnsi="Times New Roman"/>
                <w:sz w:val="28"/>
                <w:szCs w:val="28"/>
              </w:rPr>
              <w:t>25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20.12.2017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15.30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університет ім. В.Н. Каразіна</w:t>
            </w:r>
          </w:p>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 xml:space="preserve">(пр. Свободи, південний корпус, </w:t>
            </w:r>
            <w:proofErr w:type="spellStart"/>
            <w:r w:rsidRPr="00FD48B3">
              <w:rPr>
                <w:rFonts w:ascii="Times New Roman" w:hAnsi="Times New Roman"/>
                <w:sz w:val="28"/>
                <w:szCs w:val="28"/>
              </w:rPr>
              <w:t>ауд</w:t>
            </w:r>
            <w:proofErr w:type="spellEnd"/>
            <w:r w:rsidRPr="00FD48B3">
              <w:rPr>
                <w:rFonts w:ascii="Times New Roman" w:hAnsi="Times New Roman"/>
                <w:sz w:val="28"/>
                <w:szCs w:val="28"/>
              </w:rPr>
              <w:t>.  400)</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7727A0">
            <w:pPr>
              <w:spacing w:after="0" w:line="240" w:lineRule="auto"/>
              <w:contextualSpacing/>
              <w:jc w:val="both"/>
              <w:rPr>
                <w:rFonts w:ascii="Times New Roman" w:hAnsi="Times New Roman"/>
                <w:sz w:val="28"/>
                <w:szCs w:val="28"/>
              </w:rPr>
            </w:pPr>
            <w:r w:rsidRPr="00FD48B3">
              <w:rPr>
                <w:rFonts w:ascii="Times New Roman" w:hAnsi="Times New Roman"/>
                <w:sz w:val="28"/>
                <w:szCs w:val="28"/>
              </w:rPr>
              <w:t>Відкрите засідання членів Координаційної ради ХМОУС (за участі представників студентського самоврядування та членів Молодіжної ради при Харківському міському голові)</w:t>
            </w:r>
          </w:p>
        </w:tc>
        <w:tc>
          <w:tcPr>
            <w:tcW w:w="2265" w:type="dxa"/>
            <w:tcBorders>
              <w:top w:val="single" w:sz="4" w:space="0" w:color="auto"/>
              <w:left w:val="single" w:sz="4" w:space="0" w:color="auto"/>
              <w:bottom w:val="single" w:sz="4" w:space="0" w:color="auto"/>
              <w:right w:val="single" w:sz="4" w:space="0" w:color="auto"/>
            </w:tcBorders>
            <w:vAlign w:val="center"/>
          </w:tcPr>
          <w:p w:rsidR="00121055" w:rsidRPr="00FD48B3" w:rsidRDefault="00121055" w:rsidP="00121055">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121055" w:rsidRPr="00FD48B3" w:rsidRDefault="00121055" w:rsidP="00121055">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CD6BC3">
            <w:pPr>
              <w:spacing w:after="0" w:line="240" w:lineRule="auto"/>
              <w:contextualSpacing/>
              <w:jc w:val="center"/>
              <w:rPr>
                <w:rFonts w:ascii="Times New Roman" w:hAnsi="Times New Roman"/>
                <w:sz w:val="28"/>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7727A0">
            <w:pPr>
              <w:spacing w:after="0" w:line="240" w:lineRule="auto"/>
              <w:contextualSpacing/>
              <w:jc w:val="center"/>
              <w:rPr>
                <w:rFonts w:ascii="Times New Roman" w:hAnsi="Times New Roman"/>
                <w:sz w:val="28"/>
                <w:szCs w:val="28"/>
              </w:rPr>
            </w:pPr>
            <w:r w:rsidRPr="00FD48B3">
              <w:rPr>
                <w:rFonts w:ascii="Times New Roman" w:hAnsi="Times New Roman"/>
                <w:sz w:val="28"/>
                <w:szCs w:val="28"/>
              </w:rPr>
              <w:t>50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4A3E11">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23.12.2017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Харківський університетський ліцей </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(пр. Науки, 20-г)</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contextualSpacing/>
              <w:jc w:val="both"/>
              <w:rPr>
                <w:rFonts w:ascii="Times New Roman" w:hAnsi="Times New Roman"/>
                <w:sz w:val="28"/>
                <w:szCs w:val="28"/>
              </w:rPr>
            </w:pPr>
            <w:r w:rsidRPr="00FD48B3">
              <w:rPr>
                <w:rFonts w:ascii="Times New Roman" w:hAnsi="Times New Roman"/>
                <w:sz w:val="28"/>
                <w:szCs w:val="28"/>
              </w:rPr>
              <w:t>Міський етап Всеукраїнської учнівської олімпіади з правознавства</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40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7727A0" w:rsidRPr="00FD48B3" w:rsidTr="007727A0">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24.12.2017</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10.00</w:t>
            </w:r>
          </w:p>
        </w:tc>
        <w:tc>
          <w:tcPr>
            <w:tcW w:w="3261"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 університетський ліцей</w:t>
            </w:r>
          </w:p>
          <w:p w:rsidR="007727A0" w:rsidRPr="00FD48B3" w:rsidRDefault="007727A0" w:rsidP="00CD6BC3">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 xml:space="preserve"> (пр. Науки, 20-г)</w:t>
            </w:r>
          </w:p>
        </w:tc>
        <w:tc>
          <w:tcPr>
            <w:tcW w:w="5670" w:type="dxa"/>
            <w:tcBorders>
              <w:top w:val="single" w:sz="4" w:space="0" w:color="auto"/>
              <w:left w:val="single" w:sz="4" w:space="0" w:color="auto"/>
              <w:bottom w:val="single" w:sz="4" w:space="0" w:color="auto"/>
              <w:right w:val="single" w:sz="4" w:space="0" w:color="auto"/>
            </w:tcBorders>
          </w:tcPr>
          <w:p w:rsidR="007727A0" w:rsidRPr="00FD48B3" w:rsidRDefault="007727A0" w:rsidP="00CD6BC3">
            <w:pPr>
              <w:spacing w:after="0" w:line="240" w:lineRule="auto"/>
              <w:ind w:left="87"/>
              <w:jc w:val="both"/>
              <w:rPr>
                <w:rFonts w:ascii="Times New Roman" w:hAnsi="Times New Roman"/>
                <w:sz w:val="28"/>
                <w:szCs w:val="28"/>
              </w:rPr>
            </w:pPr>
            <w:r w:rsidRPr="00FD48B3">
              <w:rPr>
                <w:rFonts w:ascii="Times New Roman" w:hAnsi="Times New Roman"/>
                <w:sz w:val="28"/>
                <w:szCs w:val="28"/>
              </w:rPr>
              <w:t>II (міський) етап Всеукраїнської учнівської олімпіади з інформаційних технологій</w:t>
            </w:r>
          </w:p>
        </w:tc>
        <w:tc>
          <w:tcPr>
            <w:tcW w:w="2265"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jc w:val="center"/>
              <w:rPr>
                <w:rFonts w:ascii="Times New Roman" w:hAnsi="Times New Roman"/>
                <w:sz w:val="28"/>
                <w:szCs w:val="28"/>
              </w:rPr>
            </w:pPr>
            <w:r w:rsidRPr="00FD48B3">
              <w:rPr>
                <w:rFonts w:ascii="Times New Roman" w:hAnsi="Times New Roman"/>
                <w:sz w:val="28"/>
                <w:szCs w:val="28"/>
              </w:rPr>
              <w:t>Департамент</w:t>
            </w:r>
          </w:p>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освіти</w:t>
            </w:r>
          </w:p>
          <w:p w:rsidR="007727A0" w:rsidRPr="00FD48B3" w:rsidRDefault="007727A0" w:rsidP="00CD6BC3">
            <w:pPr>
              <w:spacing w:after="0" w:line="240" w:lineRule="auto"/>
              <w:contextualSpacing/>
              <w:jc w:val="center"/>
              <w:rPr>
                <w:rFonts w:ascii="Times New Roman" w:hAnsi="Times New Roman"/>
                <w:sz w:val="28"/>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CD6BC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20 осіб</w:t>
            </w:r>
          </w:p>
        </w:tc>
        <w:tc>
          <w:tcPr>
            <w:tcW w:w="761" w:type="dxa"/>
            <w:tcBorders>
              <w:top w:val="single" w:sz="4" w:space="0" w:color="auto"/>
              <w:left w:val="single" w:sz="4" w:space="0" w:color="auto"/>
              <w:bottom w:val="single" w:sz="4" w:space="0" w:color="auto"/>
              <w:right w:val="single" w:sz="4" w:space="0" w:color="auto"/>
            </w:tcBorders>
            <w:vAlign w:val="center"/>
          </w:tcPr>
          <w:p w:rsidR="007727A0" w:rsidRPr="00FD48B3" w:rsidRDefault="007727A0" w:rsidP="00ED408A">
            <w:pPr>
              <w:spacing w:after="0" w:line="240" w:lineRule="auto"/>
              <w:contextualSpacing/>
              <w:jc w:val="center"/>
              <w:rPr>
                <w:rFonts w:ascii="Times New Roman" w:hAnsi="Times New Roman"/>
                <w:sz w:val="28"/>
                <w:szCs w:val="28"/>
              </w:rPr>
            </w:pPr>
          </w:p>
        </w:tc>
      </w:tr>
      <w:tr w:rsidR="003D6EC1" w:rsidRPr="00FD48B3" w:rsidTr="004C7EC7">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25.12.2017</w:t>
            </w:r>
          </w:p>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30.12.2017</w:t>
            </w:r>
          </w:p>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11.00</w:t>
            </w:r>
          </w:p>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13.00</w:t>
            </w:r>
          </w:p>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15.00</w:t>
            </w:r>
          </w:p>
        </w:tc>
        <w:tc>
          <w:tcPr>
            <w:tcW w:w="3261" w:type="dxa"/>
            <w:tcBorders>
              <w:top w:val="single" w:sz="4" w:space="0" w:color="auto"/>
              <w:left w:val="single" w:sz="4" w:space="0" w:color="auto"/>
              <w:bottom w:val="single" w:sz="4" w:space="0" w:color="auto"/>
              <w:right w:val="single" w:sz="4" w:space="0" w:color="auto"/>
            </w:tcBorders>
          </w:tcPr>
          <w:p w:rsidR="003D6EC1" w:rsidRPr="00FD48B3" w:rsidRDefault="003D6EC1" w:rsidP="003D6EC1">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академічний театр опери і балету ім. М. Лисенка</w:t>
            </w:r>
          </w:p>
          <w:p w:rsidR="003D6EC1" w:rsidRPr="00FD48B3" w:rsidRDefault="003D6EC1" w:rsidP="003D6EC1">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(вул. Сумська, 25)</w:t>
            </w:r>
          </w:p>
        </w:tc>
        <w:tc>
          <w:tcPr>
            <w:tcW w:w="5670" w:type="dxa"/>
            <w:tcBorders>
              <w:top w:val="single" w:sz="4" w:space="0" w:color="auto"/>
              <w:left w:val="single" w:sz="4" w:space="0" w:color="auto"/>
              <w:bottom w:val="single" w:sz="4" w:space="0" w:color="auto"/>
              <w:right w:val="single" w:sz="4" w:space="0" w:color="auto"/>
            </w:tcBorders>
          </w:tcPr>
          <w:p w:rsidR="003D6EC1" w:rsidRPr="00FD48B3" w:rsidRDefault="003D6EC1" w:rsidP="003D6EC1">
            <w:pPr>
              <w:spacing w:after="0" w:line="240" w:lineRule="auto"/>
              <w:ind w:left="87"/>
              <w:contextualSpacing/>
              <w:jc w:val="both"/>
              <w:rPr>
                <w:rFonts w:ascii="Times New Roman" w:hAnsi="Times New Roman"/>
                <w:sz w:val="28"/>
                <w:szCs w:val="28"/>
              </w:rPr>
            </w:pPr>
            <w:r w:rsidRPr="00FD48B3">
              <w:rPr>
                <w:rFonts w:ascii="Times New Roman" w:hAnsi="Times New Roman"/>
                <w:sz w:val="28"/>
                <w:szCs w:val="28"/>
              </w:rPr>
              <w:t>Новорічна вистава «Русалочка» для учнів початкових класів та дітей пільгових кате</w:t>
            </w:r>
            <w:bookmarkStart w:id="0" w:name="_GoBack"/>
            <w:bookmarkEnd w:id="0"/>
            <w:r w:rsidRPr="00FD48B3">
              <w:rPr>
                <w:rFonts w:ascii="Times New Roman" w:hAnsi="Times New Roman"/>
                <w:sz w:val="28"/>
                <w:szCs w:val="28"/>
              </w:rPr>
              <w:t xml:space="preserve">горій </w:t>
            </w:r>
          </w:p>
        </w:tc>
        <w:tc>
          <w:tcPr>
            <w:tcW w:w="2265"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autoSpaceDE w:val="0"/>
              <w:autoSpaceDN w:val="0"/>
              <w:spacing w:after="0" w:line="240" w:lineRule="auto"/>
              <w:ind w:left="-57" w:right="-57"/>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Департамент освіти спільно з Департаментом культури</w:t>
            </w:r>
          </w:p>
        </w:tc>
        <w:tc>
          <w:tcPr>
            <w:tcW w:w="1704"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18 000 осіб</w:t>
            </w:r>
          </w:p>
        </w:tc>
        <w:tc>
          <w:tcPr>
            <w:tcW w:w="761"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spacing w:after="0" w:line="240" w:lineRule="auto"/>
              <w:contextualSpacing/>
              <w:jc w:val="center"/>
              <w:rPr>
                <w:rFonts w:ascii="Times New Roman" w:hAnsi="Times New Roman"/>
                <w:sz w:val="28"/>
                <w:szCs w:val="28"/>
              </w:rPr>
            </w:pPr>
          </w:p>
        </w:tc>
      </w:tr>
    </w:tbl>
    <w:p w:rsidR="003177C1" w:rsidRPr="00FD48B3" w:rsidRDefault="003177C1" w:rsidP="006C658B">
      <w:pPr>
        <w:spacing w:after="0" w:line="240" w:lineRule="auto"/>
        <w:contextualSpacing/>
        <w:jc w:val="center"/>
        <w:rPr>
          <w:rFonts w:ascii="Times New Roman" w:hAnsi="Times New Roman"/>
          <w:b/>
          <w:sz w:val="28"/>
          <w:szCs w:val="28"/>
        </w:rPr>
      </w:pPr>
    </w:p>
    <w:p w:rsidR="003D6EC1" w:rsidRPr="00FD48B3" w:rsidRDefault="003D6EC1" w:rsidP="003D6EC1">
      <w:pPr>
        <w:spacing w:after="0" w:line="240" w:lineRule="auto"/>
        <w:contextualSpacing/>
        <w:rPr>
          <w:rFonts w:ascii="Times New Roman" w:hAnsi="Times New Roman"/>
          <w:b/>
          <w:sz w:val="28"/>
          <w:szCs w:val="28"/>
        </w:rPr>
      </w:pPr>
    </w:p>
    <w:p w:rsidR="003D6EC1" w:rsidRPr="00FD48B3" w:rsidRDefault="003D6EC1" w:rsidP="006C658B">
      <w:pPr>
        <w:spacing w:after="0" w:line="240" w:lineRule="auto"/>
        <w:contextualSpacing/>
        <w:jc w:val="center"/>
        <w:rPr>
          <w:rFonts w:ascii="Times New Roman" w:hAnsi="Times New Roman"/>
          <w:b/>
          <w:sz w:val="28"/>
          <w:szCs w:val="28"/>
        </w:rPr>
      </w:pPr>
    </w:p>
    <w:p w:rsidR="005F612E" w:rsidRPr="00FD48B3" w:rsidRDefault="005F612E" w:rsidP="006C658B">
      <w:pPr>
        <w:spacing w:after="0" w:line="240" w:lineRule="auto"/>
        <w:contextualSpacing/>
        <w:jc w:val="center"/>
        <w:rPr>
          <w:rFonts w:ascii="Times New Roman" w:hAnsi="Times New Roman"/>
          <w:b/>
          <w:sz w:val="28"/>
          <w:szCs w:val="28"/>
        </w:rPr>
      </w:pPr>
      <w:r w:rsidRPr="00FD48B3">
        <w:rPr>
          <w:rFonts w:ascii="Times New Roman" w:hAnsi="Times New Roman"/>
          <w:b/>
          <w:sz w:val="28"/>
          <w:szCs w:val="28"/>
        </w:rPr>
        <w:lastRenderedPageBreak/>
        <w:t xml:space="preserve">Заходи за участі </w:t>
      </w:r>
      <w:r w:rsidR="003D6EC1" w:rsidRPr="00FD48B3">
        <w:rPr>
          <w:rFonts w:ascii="Times New Roman" w:hAnsi="Times New Roman"/>
          <w:b/>
          <w:sz w:val="28"/>
          <w:szCs w:val="28"/>
        </w:rPr>
        <w:t>керівництва міста</w:t>
      </w:r>
    </w:p>
    <w:p w:rsidR="003D6EC1" w:rsidRPr="00FD48B3" w:rsidRDefault="003D6EC1" w:rsidP="006C658B">
      <w:pPr>
        <w:spacing w:after="0" w:line="240" w:lineRule="auto"/>
        <w:contextualSpacing/>
        <w:jc w:val="center"/>
        <w:rPr>
          <w:rFonts w:ascii="Times New Roman" w:hAnsi="Times New Roman"/>
          <w:b/>
          <w:sz w:val="28"/>
          <w:szCs w:val="28"/>
        </w:rPr>
      </w:pP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800"/>
        <w:gridCol w:w="5103"/>
        <w:gridCol w:w="2265"/>
        <w:gridCol w:w="1757"/>
        <w:gridCol w:w="708"/>
      </w:tblGrid>
      <w:tr w:rsidR="005F612E" w:rsidRPr="00FD48B3" w:rsidTr="00C465E3">
        <w:trPr>
          <w:cantSplit/>
          <w:trHeight w:val="1511"/>
        </w:trPr>
        <w:tc>
          <w:tcPr>
            <w:tcW w:w="709"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tabs>
                <w:tab w:val="left" w:pos="511"/>
                <w:tab w:val="left" w:pos="652"/>
              </w:tabs>
              <w:spacing w:after="0" w:line="240" w:lineRule="auto"/>
              <w:contextualSpacing/>
              <w:jc w:val="center"/>
              <w:rPr>
                <w:rFonts w:ascii="Times New Roman" w:hAnsi="Times New Roman"/>
                <w:sz w:val="28"/>
                <w:szCs w:val="28"/>
              </w:rPr>
            </w:pPr>
            <w:r w:rsidRPr="00FD48B3">
              <w:rPr>
                <w:rFonts w:ascii="Times New Roman" w:hAnsi="Times New Roman"/>
                <w:sz w:val="28"/>
                <w:szCs w:val="28"/>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5F612E" w:rsidRPr="00FD48B3" w:rsidRDefault="005F612E" w:rsidP="00C465E3">
            <w:pPr>
              <w:spacing w:after="0" w:line="240" w:lineRule="auto"/>
              <w:ind w:left="-57" w:right="-57"/>
              <w:contextualSpacing/>
              <w:jc w:val="center"/>
              <w:rPr>
                <w:rFonts w:ascii="Times New Roman" w:hAnsi="Times New Roman"/>
                <w:sz w:val="28"/>
                <w:szCs w:val="28"/>
              </w:rPr>
            </w:pPr>
            <w:r w:rsidRPr="00FD48B3">
              <w:rPr>
                <w:rFonts w:ascii="Times New Roman" w:hAnsi="Times New Roman"/>
                <w:sz w:val="28"/>
                <w:szCs w:val="28"/>
              </w:rPr>
              <w:t>Дата та час проведення</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Місце проведення</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ind w:left="84" w:right="84"/>
              <w:contextualSpacing/>
              <w:jc w:val="center"/>
              <w:rPr>
                <w:rFonts w:ascii="Times New Roman" w:hAnsi="Times New Roman"/>
                <w:sz w:val="28"/>
                <w:szCs w:val="28"/>
              </w:rPr>
            </w:pPr>
            <w:r w:rsidRPr="00FD48B3">
              <w:rPr>
                <w:rFonts w:ascii="Times New Roman" w:hAnsi="Times New Roman"/>
                <w:sz w:val="28"/>
                <w:szCs w:val="28"/>
              </w:rPr>
              <w:t>Зміст заходу</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ind w:left="-57" w:right="-57"/>
              <w:contextualSpacing/>
              <w:jc w:val="center"/>
              <w:rPr>
                <w:rFonts w:ascii="Times New Roman" w:hAnsi="Times New Roman"/>
                <w:sz w:val="28"/>
                <w:szCs w:val="28"/>
              </w:rPr>
            </w:pPr>
            <w:r w:rsidRPr="00FD48B3">
              <w:rPr>
                <w:rFonts w:ascii="Times New Roman" w:hAnsi="Times New Roman"/>
                <w:sz w:val="28"/>
                <w:szCs w:val="28"/>
              </w:rPr>
              <w:t xml:space="preserve">Відповідальний </w:t>
            </w:r>
          </w:p>
          <w:p w:rsidR="005F612E" w:rsidRPr="00FD48B3" w:rsidRDefault="005F612E" w:rsidP="00C465E3">
            <w:pPr>
              <w:spacing w:after="0" w:line="240" w:lineRule="auto"/>
              <w:ind w:left="-57" w:right="-57"/>
              <w:contextualSpacing/>
              <w:jc w:val="center"/>
              <w:rPr>
                <w:rFonts w:ascii="Times New Roman" w:hAnsi="Times New Roman"/>
                <w:sz w:val="28"/>
                <w:szCs w:val="28"/>
              </w:rPr>
            </w:pPr>
            <w:r w:rsidRPr="00FD48B3">
              <w:rPr>
                <w:rFonts w:ascii="Times New Roman" w:hAnsi="Times New Roman"/>
                <w:sz w:val="28"/>
                <w:szCs w:val="28"/>
              </w:rPr>
              <w:t>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Масштаб заходу</w:t>
            </w:r>
          </w:p>
          <w:p w:rsidR="005F612E" w:rsidRPr="00FD48B3" w:rsidRDefault="005F612E" w:rsidP="00C465E3">
            <w:pPr>
              <w:spacing w:after="0" w:line="240" w:lineRule="auto"/>
              <w:contextualSpacing/>
              <w:jc w:val="center"/>
              <w:rPr>
                <w:rFonts w:ascii="Times New Roman" w:hAnsi="Times New Roman"/>
                <w:sz w:val="28"/>
                <w:szCs w:val="28"/>
              </w:rPr>
            </w:pPr>
            <w:r w:rsidRPr="00FD48B3">
              <w:rPr>
                <w:rFonts w:ascii="Times New Roman" w:hAnsi="Times New Roman"/>
                <w:sz w:val="28"/>
                <w:szCs w:val="28"/>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F612E" w:rsidRPr="00FD48B3" w:rsidRDefault="005F612E" w:rsidP="00C465E3">
            <w:pPr>
              <w:spacing w:after="0" w:line="240" w:lineRule="auto"/>
              <w:ind w:left="113" w:right="113"/>
              <w:contextualSpacing/>
              <w:jc w:val="center"/>
              <w:rPr>
                <w:rFonts w:ascii="Times New Roman" w:hAnsi="Times New Roman"/>
                <w:sz w:val="28"/>
                <w:szCs w:val="28"/>
              </w:rPr>
            </w:pPr>
            <w:r w:rsidRPr="00FD48B3">
              <w:rPr>
                <w:rFonts w:ascii="Times New Roman" w:hAnsi="Times New Roman"/>
                <w:sz w:val="28"/>
                <w:szCs w:val="28"/>
              </w:rPr>
              <w:t>Примітка</w:t>
            </w:r>
          </w:p>
        </w:tc>
      </w:tr>
      <w:tr w:rsidR="005F612E" w:rsidRPr="00FD48B3" w:rsidTr="00C465E3">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tabs>
                <w:tab w:val="left" w:pos="511"/>
                <w:tab w:val="left" w:pos="652"/>
              </w:tabs>
              <w:spacing w:after="0" w:line="240" w:lineRule="auto"/>
              <w:contextualSpacing/>
              <w:jc w:val="center"/>
              <w:rPr>
                <w:rFonts w:ascii="Times New Roman" w:hAnsi="Times New Roman"/>
                <w:i/>
                <w:sz w:val="28"/>
                <w:szCs w:val="28"/>
              </w:rPr>
            </w:pPr>
            <w:r w:rsidRPr="00FD48B3">
              <w:rPr>
                <w:rFonts w:ascii="Times New Roman" w:hAnsi="Times New Roman"/>
                <w:i/>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contextualSpacing/>
              <w:jc w:val="center"/>
              <w:rPr>
                <w:rFonts w:ascii="Times New Roman" w:hAnsi="Times New Roman"/>
                <w:i/>
                <w:sz w:val="28"/>
                <w:szCs w:val="28"/>
              </w:rPr>
            </w:pPr>
            <w:r w:rsidRPr="00FD48B3">
              <w:rPr>
                <w:rFonts w:ascii="Times New Roman" w:hAnsi="Times New Roman"/>
                <w:i/>
                <w:sz w:val="28"/>
                <w:szCs w:val="28"/>
              </w:rPr>
              <w:t>2.</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ind w:left="84" w:right="84"/>
              <w:contextualSpacing/>
              <w:jc w:val="center"/>
              <w:rPr>
                <w:rFonts w:ascii="Times New Roman" w:hAnsi="Times New Roman"/>
                <w:i/>
                <w:sz w:val="28"/>
                <w:szCs w:val="28"/>
              </w:rPr>
            </w:pPr>
            <w:r w:rsidRPr="00FD48B3">
              <w:rPr>
                <w:rFonts w:ascii="Times New Roman" w:hAnsi="Times New Roman"/>
                <w:i/>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autoSpaceDE w:val="0"/>
              <w:autoSpaceDN w:val="0"/>
              <w:spacing w:after="0" w:line="240" w:lineRule="auto"/>
              <w:ind w:left="84" w:right="84"/>
              <w:contextualSpacing/>
              <w:jc w:val="center"/>
              <w:rPr>
                <w:rFonts w:ascii="Times New Roman" w:hAnsi="Times New Roman"/>
                <w:i/>
                <w:sz w:val="28"/>
                <w:szCs w:val="28"/>
              </w:rPr>
            </w:pPr>
            <w:r w:rsidRPr="00FD48B3">
              <w:rPr>
                <w:rFonts w:ascii="Times New Roman" w:hAnsi="Times New Roman"/>
                <w:i/>
                <w:sz w:val="28"/>
                <w:szCs w:val="28"/>
              </w:rPr>
              <w:t>4.</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autoSpaceDE w:val="0"/>
              <w:autoSpaceDN w:val="0"/>
              <w:spacing w:after="0" w:line="240" w:lineRule="auto"/>
              <w:ind w:left="-57" w:right="-57"/>
              <w:contextualSpacing/>
              <w:jc w:val="center"/>
              <w:rPr>
                <w:rFonts w:ascii="Times New Roman" w:hAnsi="Times New Roman"/>
                <w:i/>
                <w:sz w:val="28"/>
                <w:szCs w:val="28"/>
              </w:rPr>
            </w:pPr>
            <w:r w:rsidRPr="00FD48B3">
              <w:rPr>
                <w:rFonts w:ascii="Times New Roman" w:hAnsi="Times New Roman"/>
                <w:i/>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autoSpaceDE w:val="0"/>
              <w:autoSpaceDN w:val="0"/>
              <w:spacing w:after="0" w:line="240" w:lineRule="auto"/>
              <w:ind w:left="84" w:right="84"/>
              <w:contextualSpacing/>
              <w:jc w:val="center"/>
              <w:rPr>
                <w:rFonts w:ascii="Times New Roman" w:hAnsi="Times New Roman"/>
                <w:i/>
                <w:sz w:val="28"/>
                <w:szCs w:val="28"/>
              </w:rPr>
            </w:pPr>
            <w:r w:rsidRPr="00FD48B3">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5F612E" w:rsidRPr="00FD48B3" w:rsidRDefault="005F612E" w:rsidP="00C465E3">
            <w:pPr>
              <w:spacing w:after="0" w:line="240" w:lineRule="auto"/>
              <w:contextualSpacing/>
              <w:jc w:val="center"/>
              <w:rPr>
                <w:rFonts w:ascii="Times New Roman" w:hAnsi="Times New Roman"/>
                <w:i/>
                <w:sz w:val="28"/>
                <w:szCs w:val="28"/>
              </w:rPr>
            </w:pPr>
            <w:r w:rsidRPr="00FD48B3">
              <w:rPr>
                <w:rFonts w:ascii="Times New Roman" w:hAnsi="Times New Roman"/>
                <w:i/>
                <w:sz w:val="28"/>
                <w:szCs w:val="28"/>
              </w:rPr>
              <w:t>7.</w:t>
            </w:r>
          </w:p>
        </w:tc>
      </w:tr>
      <w:tr w:rsidR="000172E9" w:rsidRPr="00FD48B3" w:rsidTr="000172E9">
        <w:trPr>
          <w:cantSplit/>
          <w:trHeight w:val="1103"/>
        </w:trPr>
        <w:tc>
          <w:tcPr>
            <w:tcW w:w="709"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pStyle w:val="a4"/>
              <w:tabs>
                <w:tab w:val="left" w:pos="511"/>
                <w:tab w:val="left" w:pos="652"/>
              </w:tabs>
              <w:spacing w:after="0" w:line="240" w:lineRule="auto"/>
              <w:ind w:left="0"/>
              <w:rPr>
                <w:rFonts w:ascii="Times New Roman" w:hAnsi="Times New Roman"/>
                <w:sz w:val="28"/>
                <w:szCs w:val="28"/>
                <w:lang w:val="uk-UA"/>
              </w:rPr>
            </w:pPr>
            <w:r w:rsidRPr="00FD48B3">
              <w:rPr>
                <w:rFonts w:ascii="Times New Roman" w:hAnsi="Times New Roman"/>
                <w:sz w:val="28"/>
                <w:szCs w:val="28"/>
                <w:lang w:val="uk-UA"/>
              </w:rPr>
              <w:t>1.</w:t>
            </w:r>
          </w:p>
        </w:tc>
        <w:tc>
          <w:tcPr>
            <w:tcW w:w="1587"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19.12.2017</w:t>
            </w:r>
          </w:p>
          <w:p w:rsidR="000172E9" w:rsidRPr="00FD48B3" w:rsidRDefault="000172E9" w:rsidP="000172E9">
            <w:pPr>
              <w:spacing w:after="0" w:line="240" w:lineRule="auto"/>
              <w:contextualSpacing/>
              <w:jc w:val="center"/>
              <w:rPr>
                <w:rFonts w:ascii="Times New Roman" w:hAnsi="Times New Roman"/>
                <w:color w:val="000000" w:themeColor="text1"/>
                <w:sz w:val="28"/>
                <w:szCs w:val="28"/>
              </w:rPr>
            </w:pPr>
          </w:p>
        </w:tc>
        <w:tc>
          <w:tcPr>
            <w:tcW w:w="3800" w:type="dxa"/>
            <w:tcBorders>
              <w:top w:val="single" w:sz="4" w:space="0" w:color="auto"/>
              <w:left w:val="single" w:sz="4" w:space="0" w:color="auto"/>
              <w:bottom w:val="single" w:sz="4" w:space="0" w:color="auto"/>
              <w:right w:val="single" w:sz="4" w:space="0" w:color="auto"/>
            </w:tcBorders>
          </w:tcPr>
          <w:p w:rsidR="000172E9" w:rsidRPr="00FD48B3" w:rsidRDefault="000172E9" w:rsidP="000172E9">
            <w:pPr>
              <w:spacing w:after="0" w:line="240" w:lineRule="auto"/>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 xml:space="preserve">Харківський дитячий </w:t>
            </w:r>
          </w:p>
          <w:p w:rsidR="000172E9" w:rsidRPr="00FD48B3" w:rsidRDefault="000172E9" w:rsidP="000172E9">
            <w:pPr>
              <w:spacing w:after="0" w:line="240" w:lineRule="auto"/>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будинок «Родина»</w:t>
            </w:r>
          </w:p>
          <w:p w:rsidR="000172E9" w:rsidRPr="00FD48B3" w:rsidRDefault="000172E9" w:rsidP="000172E9">
            <w:pPr>
              <w:spacing w:after="0" w:line="240" w:lineRule="auto"/>
              <w:contextualSpacing/>
              <w:jc w:val="center"/>
              <w:rPr>
                <w:rFonts w:ascii="Times New Roman" w:hAnsi="Times New Roman"/>
                <w:b/>
                <w:color w:val="000000" w:themeColor="text1"/>
                <w:sz w:val="28"/>
                <w:szCs w:val="28"/>
                <w:highlight w:val="yellow"/>
              </w:rPr>
            </w:pPr>
            <w:r w:rsidRPr="00FD48B3">
              <w:rPr>
                <w:rFonts w:ascii="Times New Roman" w:hAnsi="Times New Roman"/>
                <w:color w:val="000000" w:themeColor="text1"/>
                <w:sz w:val="28"/>
                <w:szCs w:val="28"/>
              </w:rPr>
              <w:t>(</w:t>
            </w:r>
            <w:proofErr w:type="spellStart"/>
            <w:r w:rsidRPr="00FD48B3">
              <w:rPr>
                <w:rFonts w:ascii="Times New Roman" w:hAnsi="Times New Roman"/>
                <w:color w:val="000000" w:themeColor="text1"/>
                <w:sz w:val="28"/>
                <w:szCs w:val="28"/>
              </w:rPr>
              <w:t>Жасміновий</w:t>
            </w:r>
            <w:proofErr w:type="spellEnd"/>
            <w:r w:rsidRPr="00FD48B3">
              <w:rPr>
                <w:rFonts w:ascii="Times New Roman" w:hAnsi="Times New Roman"/>
                <w:color w:val="000000" w:themeColor="text1"/>
                <w:sz w:val="28"/>
                <w:szCs w:val="28"/>
              </w:rPr>
              <w:t xml:space="preserve"> б-р, 11/2)</w:t>
            </w:r>
          </w:p>
        </w:tc>
        <w:tc>
          <w:tcPr>
            <w:tcW w:w="5103" w:type="dxa"/>
            <w:tcBorders>
              <w:top w:val="single" w:sz="4" w:space="0" w:color="auto"/>
              <w:left w:val="single" w:sz="4" w:space="0" w:color="auto"/>
              <w:bottom w:val="single" w:sz="4" w:space="0" w:color="auto"/>
              <w:right w:val="single" w:sz="4" w:space="0" w:color="auto"/>
            </w:tcBorders>
          </w:tcPr>
          <w:p w:rsidR="000172E9" w:rsidRPr="00FD48B3" w:rsidRDefault="000172E9" w:rsidP="000172E9">
            <w:pPr>
              <w:spacing w:after="0" w:line="240" w:lineRule="auto"/>
              <w:contextualSpacing/>
              <w:jc w:val="both"/>
              <w:rPr>
                <w:rFonts w:ascii="Times New Roman" w:hAnsi="Times New Roman"/>
                <w:i/>
                <w:color w:val="000000" w:themeColor="text1"/>
                <w:sz w:val="28"/>
                <w:szCs w:val="28"/>
              </w:rPr>
            </w:pPr>
            <w:r w:rsidRPr="00FD48B3">
              <w:rPr>
                <w:rFonts w:ascii="Times New Roman" w:hAnsi="Times New Roman"/>
                <w:color w:val="000000" w:themeColor="text1"/>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autoSpaceDE w:val="0"/>
              <w:autoSpaceDN w:val="0"/>
              <w:spacing w:after="0" w:line="240" w:lineRule="auto"/>
              <w:ind w:left="-57" w:right="-57"/>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 xml:space="preserve">Департамент освіти </w:t>
            </w:r>
          </w:p>
        </w:tc>
        <w:tc>
          <w:tcPr>
            <w:tcW w:w="1757"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autoSpaceDE w:val="0"/>
              <w:autoSpaceDN w:val="0"/>
              <w:spacing w:after="0" w:line="240" w:lineRule="auto"/>
              <w:ind w:left="84" w:right="84"/>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70 осіб</w:t>
            </w:r>
          </w:p>
        </w:tc>
        <w:tc>
          <w:tcPr>
            <w:tcW w:w="708"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spacing w:after="0" w:line="240" w:lineRule="auto"/>
              <w:contextualSpacing/>
              <w:jc w:val="center"/>
              <w:rPr>
                <w:rFonts w:ascii="Times New Roman" w:hAnsi="Times New Roman"/>
                <w:sz w:val="28"/>
                <w:szCs w:val="28"/>
              </w:rPr>
            </w:pPr>
          </w:p>
        </w:tc>
      </w:tr>
      <w:tr w:rsidR="000172E9" w:rsidRPr="00FD48B3" w:rsidTr="00394BF0">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pStyle w:val="a4"/>
              <w:tabs>
                <w:tab w:val="left" w:pos="511"/>
                <w:tab w:val="left" w:pos="652"/>
              </w:tabs>
              <w:spacing w:after="0" w:line="240" w:lineRule="auto"/>
              <w:ind w:left="0"/>
              <w:rPr>
                <w:rFonts w:ascii="Times New Roman" w:hAnsi="Times New Roman"/>
                <w:sz w:val="28"/>
                <w:szCs w:val="28"/>
                <w:lang w:val="uk-UA"/>
              </w:rPr>
            </w:pPr>
            <w:r w:rsidRPr="00FD48B3">
              <w:rPr>
                <w:rFonts w:ascii="Times New Roman" w:hAnsi="Times New Roman"/>
                <w:sz w:val="28"/>
                <w:szCs w:val="28"/>
                <w:lang w:val="uk-UA"/>
              </w:rPr>
              <w:t>2.</w:t>
            </w:r>
          </w:p>
        </w:tc>
        <w:tc>
          <w:tcPr>
            <w:tcW w:w="1587"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19.12.2017</w:t>
            </w:r>
          </w:p>
          <w:p w:rsidR="000172E9" w:rsidRPr="00FD48B3" w:rsidRDefault="000172E9" w:rsidP="000172E9">
            <w:pPr>
              <w:spacing w:after="0" w:line="240" w:lineRule="auto"/>
              <w:jc w:val="center"/>
              <w:rPr>
                <w:rFonts w:ascii="Times New Roman" w:hAnsi="Times New Roman"/>
                <w:color w:val="000000" w:themeColor="text1"/>
                <w:sz w:val="28"/>
                <w:szCs w:val="28"/>
              </w:rPr>
            </w:pPr>
          </w:p>
        </w:tc>
        <w:tc>
          <w:tcPr>
            <w:tcW w:w="3800" w:type="dxa"/>
            <w:tcBorders>
              <w:top w:val="single" w:sz="4" w:space="0" w:color="auto"/>
              <w:left w:val="single" w:sz="4" w:space="0" w:color="auto"/>
              <w:bottom w:val="single" w:sz="4" w:space="0" w:color="auto"/>
              <w:right w:val="single" w:sz="4" w:space="0" w:color="auto"/>
            </w:tcBorders>
          </w:tcPr>
          <w:p w:rsidR="000172E9" w:rsidRPr="00FD48B3" w:rsidRDefault="000172E9" w:rsidP="000172E9">
            <w:pPr>
              <w:spacing w:after="0" w:line="240" w:lineRule="auto"/>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 xml:space="preserve">Харківська загальноосвітня </w:t>
            </w:r>
          </w:p>
          <w:p w:rsidR="000172E9" w:rsidRPr="00FD48B3" w:rsidRDefault="000172E9" w:rsidP="000172E9">
            <w:pPr>
              <w:spacing w:after="0" w:line="240" w:lineRule="auto"/>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школа-інтернат № 14</w:t>
            </w:r>
          </w:p>
          <w:p w:rsidR="000172E9" w:rsidRPr="00FD48B3" w:rsidRDefault="000172E9" w:rsidP="000172E9">
            <w:pPr>
              <w:spacing w:after="0" w:line="240" w:lineRule="auto"/>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(вул. Артема Веделя, 7)</w:t>
            </w:r>
          </w:p>
        </w:tc>
        <w:tc>
          <w:tcPr>
            <w:tcW w:w="5103" w:type="dxa"/>
            <w:tcBorders>
              <w:top w:val="single" w:sz="4" w:space="0" w:color="auto"/>
              <w:left w:val="single" w:sz="4" w:space="0" w:color="auto"/>
              <w:bottom w:val="single" w:sz="4" w:space="0" w:color="auto"/>
              <w:right w:val="single" w:sz="4" w:space="0" w:color="auto"/>
            </w:tcBorders>
          </w:tcPr>
          <w:p w:rsidR="000172E9" w:rsidRPr="00FD48B3" w:rsidRDefault="000172E9" w:rsidP="000172E9">
            <w:pPr>
              <w:spacing w:after="0" w:line="240" w:lineRule="auto"/>
              <w:jc w:val="both"/>
              <w:rPr>
                <w:rFonts w:ascii="Times New Roman" w:hAnsi="Times New Roman"/>
                <w:color w:val="000000" w:themeColor="text1"/>
                <w:sz w:val="28"/>
                <w:szCs w:val="28"/>
              </w:rPr>
            </w:pPr>
            <w:r w:rsidRPr="00FD48B3">
              <w:rPr>
                <w:rFonts w:ascii="Times New Roman" w:hAnsi="Times New Roman"/>
                <w:color w:val="000000" w:themeColor="text1"/>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Департамент 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spacing w:after="0" w:line="240" w:lineRule="auto"/>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0172E9" w:rsidRPr="00FD48B3" w:rsidRDefault="000172E9" w:rsidP="000172E9">
            <w:pPr>
              <w:spacing w:after="0" w:line="240" w:lineRule="auto"/>
              <w:contextualSpacing/>
              <w:jc w:val="center"/>
              <w:rPr>
                <w:rFonts w:ascii="Times New Roman" w:hAnsi="Times New Roman"/>
                <w:sz w:val="28"/>
                <w:szCs w:val="28"/>
              </w:rPr>
            </w:pPr>
          </w:p>
        </w:tc>
      </w:tr>
      <w:tr w:rsidR="003D6EC1" w:rsidRPr="00FD48B3" w:rsidTr="00394BF0">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pStyle w:val="a4"/>
              <w:tabs>
                <w:tab w:val="left" w:pos="511"/>
                <w:tab w:val="left" w:pos="652"/>
              </w:tabs>
              <w:spacing w:after="0" w:line="240" w:lineRule="auto"/>
              <w:ind w:left="0"/>
              <w:rPr>
                <w:rFonts w:ascii="Times New Roman" w:hAnsi="Times New Roman"/>
                <w:sz w:val="28"/>
                <w:szCs w:val="28"/>
                <w:lang w:val="uk-UA"/>
              </w:rPr>
            </w:pPr>
            <w:r w:rsidRPr="00FD48B3">
              <w:rPr>
                <w:rFonts w:ascii="Times New Roman" w:hAnsi="Times New Roman"/>
                <w:sz w:val="28"/>
                <w:szCs w:val="28"/>
                <w:lang w:val="uk-UA"/>
              </w:rPr>
              <w:t>3.</w:t>
            </w:r>
          </w:p>
        </w:tc>
        <w:tc>
          <w:tcPr>
            <w:tcW w:w="1587"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27.12.2017</w:t>
            </w:r>
          </w:p>
          <w:p w:rsidR="003D6EC1" w:rsidRPr="00FD48B3" w:rsidRDefault="003D6EC1" w:rsidP="003D6EC1">
            <w:pPr>
              <w:spacing w:after="0" w:line="240" w:lineRule="auto"/>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13.00</w:t>
            </w:r>
          </w:p>
          <w:p w:rsidR="003D6EC1" w:rsidRPr="00FD48B3" w:rsidRDefault="003D6EC1" w:rsidP="003D6EC1">
            <w:pPr>
              <w:spacing w:after="0" w:line="240" w:lineRule="auto"/>
              <w:jc w:val="center"/>
              <w:rPr>
                <w:rFonts w:ascii="Times New Roman" w:hAnsi="Times New Roman"/>
                <w:color w:val="000000" w:themeColor="text1"/>
                <w:sz w:val="28"/>
                <w:szCs w:val="28"/>
              </w:rPr>
            </w:pPr>
          </w:p>
        </w:tc>
        <w:tc>
          <w:tcPr>
            <w:tcW w:w="3800" w:type="dxa"/>
            <w:tcBorders>
              <w:top w:val="single" w:sz="4" w:space="0" w:color="auto"/>
              <w:left w:val="single" w:sz="4" w:space="0" w:color="auto"/>
              <w:bottom w:val="single" w:sz="4" w:space="0" w:color="auto"/>
              <w:right w:val="single" w:sz="4" w:space="0" w:color="auto"/>
            </w:tcBorders>
          </w:tcPr>
          <w:p w:rsidR="003D6EC1" w:rsidRPr="00FD48B3" w:rsidRDefault="003D6EC1" w:rsidP="003D6EC1">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Харківський національний академічний театр опери і балету ім. М. Лисенка</w:t>
            </w:r>
          </w:p>
          <w:p w:rsidR="003D6EC1" w:rsidRPr="00FD48B3" w:rsidRDefault="003D6EC1" w:rsidP="003D6EC1">
            <w:pPr>
              <w:spacing w:after="0" w:line="240" w:lineRule="auto"/>
              <w:ind w:left="-84" w:right="-57"/>
              <w:contextualSpacing/>
              <w:jc w:val="center"/>
              <w:rPr>
                <w:rFonts w:ascii="Times New Roman" w:hAnsi="Times New Roman"/>
                <w:sz w:val="28"/>
                <w:szCs w:val="28"/>
              </w:rPr>
            </w:pPr>
            <w:r w:rsidRPr="00FD48B3">
              <w:rPr>
                <w:rFonts w:ascii="Times New Roman" w:hAnsi="Times New Roman"/>
                <w:sz w:val="28"/>
                <w:szCs w:val="28"/>
              </w:rPr>
              <w:t>(вул. Сумська, 25)</w:t>
            </w:r>
          </w:p>
        </w:tc>
        <w:tc>
          <w:tcPr>
            <w:tcW w:w="5103" w:type="dxa"/>
            <w:tcBorders>
              <w:top w:val="single" w:sz="4" w:space="0" w:color="auto"/>
              <w:left w:val="single" w:sz="4" w:space="0" w:color="auto"/>
              <w:bottom w:val="single" w:sz="4" w:space="0" w:color="auto"/>
              <w:right w:val="single" w:sz="4" w:space="0" w:color="auto"/>
            </w:tcBorders>
          </w:tcPr>
          <w:p w:rsidR="003D6EC1" w:rsidRPr="00FD48B3" w:rsidRDefault="003D6EC1" w:rsidP="003D6EC1">
            <w:pPr>
              <w:spacing w:after="0" w:line="240" w:lineRule="auto"/>
              <w:ind w:left="87"/>
              <w:contextualSpacing/>
              <w:jc w:val="both"/>
              <w:rPr>
                <w:rFonts w:ascii="Times New Roman" w:hAnsi="Times New Roman"/>
                <w:sz w:val="28"/>
                <w:szCs w:val="28"/>
              </w:rPr>
            </w:pPr>
            <w:r w:rsidRPr="00FD48B3">
              <w:rPr>
                <w:rFonts w:ascii="Times New Roman" w:hAnsi="Times New Roman"/>
                <w:sz w:val="28"/>
                <w:szCs w:val="28"/>
              </w:rPr>
              <w:t>Новорічна вистава «</w:t>
            </w:r>
            <w:r w:rsidRPr="00FD48B3">
              <w:rPr>
                <w:rFonts w:ascii="Times New Roman" w:hAnsi="Times New Roman"/>
                <w:sz w:val="28"/>
                <w:szCs w:val="28"/>
              </w:rPr>
              <w:t>Русалочка</w:t>
            </w:r>
            <w:r w:rsidRPr="00FD48B3">
              <w:rPr>
                <w:rFonts w:ascii="Times New Roman" w:hAnsi="Times New Roman"/>
                <w:sz w:val="28"/>
                <w:szCs w:val="28"/>
              </w:rPr>
              <w:t xml:space="preserve">» для учнів початкових класів та дітей пільгових категорій </w:t>
            </w:r>
          </w:p>
        </w:tc>
        <w:tc>
          <w:tcPr>
            <w:tcW w:w="2265"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autoSpaceDE w:val="0"/>
              <w:autoSpaceDN w:val="0"/>
              <w:spacing w:after="0" w:line="240" w:lineRule="auto"/>
              <w:ind w:left="-57" w:right="-57"/>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Департамент освіти</w:t>
            </w:r>
            <w:r w:rsidRPr="00FD48B3">
              <w:rPr>
                <w:rFonts w:ascii="Times New Roman" w:hAnsi="Times New Roman"/>
                <w:color w:val="000000" w:themeColor="text1"/>
                <w:sz w:val="28"/>
                <w:szCs w:val="28"/>
              </w:rPr>
              <w:t xml:space="preserve"> спільно з Департаментом культури</w:t>
            </w:r>
          </w:p>
        </w:tc>
        <w:tc>
          <w:tcPr>
            <w:tcW w:w="1757"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autoSpaceDE w:val="0"/>
              <w:autoSpaceDN w:val="0"/>
              <w:spacing w:after="0" w:line="240" w:lineRule="auto"/>
              <w:ind w:left="84" w:right="84"/>
              <w:contextualSpacing/>
              <w:jc w:val="center"/>
              <w:rPr>
                <w:rFonts w:ascii="Times New Roman" w:hAnsi="Times New Roman"/>
                <w:color w:val="000000" w:themeColor="text1"/>
                <w:sz w:val="28"/>
                <w:szCs w:val="28"/>
              </w:rPr>
            </w:pPr>
            <w:r w:rsidRPr="00FD48B3">
              <w:rPr>
                <w:rFonts w:ascii="Times New Roman" w:hAnsi="Times New Roman"/>
                <w:color w:val="000000" w:themeColor="text1"/>
                <w:sz w:val="28"/>
                <w:szCs w:val="28"/>
              </w:rPr>
              <w:t>1300 осіб</w:t>
            </w:r>
          </w:p>
        </w:tc>
        <w:tc>
          <w:tcPr>
            <w:tcW w:w="708" w:type="dxa"/>
            <w:tcBorders>
              <w:top w:val="single" w:sz="4" w:space="0" w:color="auto"/>
              <w:left w:val="single" w:sz="4" w:space="0" w:color="auto"/>
              <w:bottom w:val="single" w:sz="4" w:space="0" w:color="auto"/>
              <w:right w:val="single" w:sz="4" w:space="0" w:color="auto"/>
            </w:tcBorders>
            <w:vAlign w:val="center"/>
          </w:tcPr>
          <w:p w:rsidR="003D6EC1" w:rsidRPr="00FD48B3" w:rsidRDefault="003D6EC1" w:rsidP="003D6EC1">
            <w:pPr>
              <w:spacing w:after="0" w:line="240" w:lineRule="auto"/>
              <w:contextualSpacing/>
              <w:jc w:val="center"/>
              <w:rPr>
                <w:rFonts w:ascii="Times New Roman" w:hAnsi="Times New Roman"/>
                <w:sz w:val="28"/>
                <w:szCs w:val="28"/>
              </w:rPr>
            </w:pPr>
          </w:p>
        </w:tc>
      </w:tr>
    </w:tbl>
    <w:p w:rsidR="00E87FA5" w:rsidRPr="00FD48B3" w:rsidRDefault="00E87FA5" w:rsidP="006C658B">
      <w:pPr>
        <w:spacing w:after="0" w:line="240" w:lineRule="auto"/>
        <w:contextualSpacing/>
        <w:jc w:val="center"/>
        <w:rPr>
          <w:rFonts w:ascii="Times New Roman" w:hAnsi="Times New Roman"/>
          <w:b/>
          <w:sz w:val="28"/>
          <w:szCs w:val="28"/>
        </w:rPr>
      </w:pPr>
    </w:p>
    <w:p w:rsidR="00E87FA5" w:rsidRPr="00FD48B3" w:rsidRDefault="00E87FA5" w:rsidP="00BD02F8">
      <w:pPr>
        <w:spacing w:after="0" w:line="240" w:lineRule="auto"/>
        <w:rPr>
          <w:rFonts w:ascii="Times New Roman" w:hAnsi="Times New Roman"/>
          <w:b/>
          <w:sz w:val="28"/>
          <w:szCs w:val="28"/>
        </w:rPr>
      </w:pPr>
    </w:p>
    <w:p w:rsidR="00E87FA5" w:rsidRPr="00FD48B3" w:rsidRDefault="00E87FA5" w:rsidP="00BD02F8">
      <w:pPr>
        <w:spacing w:after="0" w:line="240" w:lineRule="auto"/>
        <w:contextualSpacing/>
        <w:rPr>
          <w:rFonts w:ascii="Times New Roman" w:hAnsi="Times New Roman"/>
          <w:b/>
          <w:sz w:val="28"/>
          <w:szCs w:val="28"/>
        </w:rPr>
      </w:pPr>
    </w:p>
    <w:sectPr w:rsidR="00E87FA5" w:rsidRPr="00FD48B3" w:rsidSect="003C63BF">
      <w:pgSz w:w="16838" w:h="11906" w:orient="landscape"/>
      <w:pgMar w:top="426" w:right="868"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15:restartNumberingAfterBreak="0">
    <w:nsid w:val="6D6F140B"/>
    <w:multiLevelType w:val="hybridMultilevel"/>
    <w:tmpl w:val="98CC3922"/>
    <w:lvl w:ilvl="0" w:tplc="112E7076">
      <w:start w:val="25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4A2CC3"/>
    <w:multiLevelType w:val="multilevel"/>
    <w:tmpl w:val="D22432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9"/>
        <w:szCs w:val="1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B997F16"/>
    <w:multiLevelType w:val="hybridMultilevel"/>
    <w:tmpl w:val="7E26D9B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9"/>
  </w:num>
  <w:num w:numId="7">
    <w:abstractNumId w:val="0"/>
  </w:num>
  <w:num w:numId="8">
    <w:abstractNumId w:val="3"/>
  </w:num>
  <w:num w:numId="9">
    <w:abstractNumId w:val="8"/>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31"/>
    <w:rsid w:val="0001076F"/>
    <w:rsid w:val="000172E9"/>
    <w:rsid w:val="000212CA"/>
    <w:rsid w:val="00026174"/>
    <w:rsid w:val="0002700F"/>
    <w:rsid w:val="00031E45"/>
    <w:rsid w:val="00046233"/>
    <w:rsid w:val="00053F5F"/>
    <w:rsid w:val="00060351"/>
    <w:rsid w:val="000656EE"/>
    <w:rsid w:val="0008401C"/>
    <w:rsid w:val="00085AD7"/>
    <w:rsid w:val="00085D2D"/>
    <w:rsid w:val="0009114D"/>
    <w:rsid w:val="000976C8"/>
    <w:rsid w:val="000A475F"/>
    <w:rsid w:val="000B4F80"/>
    <w:rsid w:val="000C6B5C"/>
    <w:rsid w:val="000D11FC"/>
    <w:rsid w:val="000D26A6"/>
    <w:rsid w:val="000D2A85"/>
    <w:rsid w:val="00102519"/>
    <w:rsid w:val="0010427E"/>
    <w:rsid w:val="0011540E"/>
    <w:rsid w:val="001206F2"/>
    <w:rsid w:val="00121055"/>
    <w:rsid w:val="00124409"/>
    <w:rsid w:val="001251B3"/>
    <w:rsid w:val="00126763"/>
    <w:rsid w:val="001428F9"/>
    <w:rsid w:val="0014737C"/>
    <w:rsid w:val="00163F66"/>
    <w:rsid w:val="00173792"/>
    <w:rsid w:val="001919C1"/>
    <w:rsid w:val="001946E8"/>
    <w:rsid w:val="001A01A7"/>
    <w:rsid w:val="001A0E66"/>
    <w:rsid w:val="001A1314"/>
    <w:rsid w:val="001B3D16"/>
    <w:rsid w:val="001C1C9F"/>
    <w:rsid w:val="001C3F2D"/>
    <w:rsid w:val="00205A35"/>
    <w:rsid w:val="00223D11"/>
    <w:rsid w:val="002255F0"/>
    <w:rsid w:val="002312F8"/>
    <w:rsid w:val="00232503"/>
    <w:rsid w:val="00271678"/>
    <w:rsid w:val="00272708"/>
    <w:rsid w:val="00273AA3"/>
    <w:rsid w:val="002834FA"/>
    <w:rsid w:val="002A7628"/>
    <w:rsid w:val="002C5DF1"/>
    <w:rsid w:val="002D59DB"/>
    <w:rsid w:val="002F3403"/>
    <w:rsid w:val="002F4263"/>
    <w:rsid w:val="00313485"/>
    <w:rsid w:val="003177C1"/>
    <w:rsid w:val="00342014"/>
    <w:rsid w:val="00346992"/>
    <w:rsid w:val="00375696"/>
    <w:rsid w:val="00377382"/>
    <w:rsid w:val="003867D4"/>
    <w:rsid w:val="00392B50"/>
    <w:rsid w:val="00394C25"/>
    <w:rsid w:val="003C63BF"/>
    <w:rsid w:val="003D4FEE"/>
    <w:rsid w:val="003D6EC1"/>
    <w:rsid w:val="00402DE1"/>
    <w:rsid w:val="00404F9E"/>
    <w:rsid w:val="0041114E"/>
    <w:rsid w:val="00411552"/>
    <w:rsid w:val="00421F76"/>
    <w:rsid w:val="00427E90"/>
    <w:rsid w:val="0043449E"/>
    <w:rsid w:val="004357BC"/>
    <w:rsid w:val="00436556"/>
    <w:rsid w:val="00440C62"/>
    <w:rsid w:val="0044430E"/>
    <w:rsid w:val="00456A77"/>
    <w:rsid w:val="00457C83"/>
    <w:rsid w:val="00476E1E"/>
    <w:rsid w:val="004815AD"/>
    <w:rsid w:val="0048178F"/>
    <w:rsid w:val="004831CD"/>
    <w:rsid w:val="00491D91"/>
    <w:rsid w:val="004A3E11"/>
    <w:rsid w:val="004B30B9"/>
    <w:rsid w:val="004B7E59"/>
    <w:rsid w:val="004C44A9"/>
    <w:rsid w:val="004D5BD3"/>
    <w:rsid w:val="004F4696"/>
    <w:rsid w:val="004F7209"/>
    <w:rsid w:val="00500113"/>
    <w:rsid w:val="00525353"/>
    <w:rsid w:val="00532B5B"/>
    <w:rsid w:val="00534212"/>
    <w:rsid w:val="00543F31"/>
    <w:rsid w:val="00582B63"/>
    <w:rsid w:val="005850F9"/>
    <w:rsid w:val="005914FF"/>
    <w:rsid w:val="005C73B5"/>
    <w:rsid w:val="005C75B1"/>
    <w:rsid w:val="005E48D3"/>
    <w:rsid w:val="005F5893"/>
    <w:rsid w:val="005F612E"/>
    <w:rsid w:val="00601E71"/>
    <w:rsid w:val="00631C8C"/>
    <w:rsid w:val="0063513D"/>
    <w:rsid w:val="00643823"/>
    <w:rsid w:val="00650263"/>
    <w:rsid w:val="0065130F"/>
    <w:rsid w:val="00654AC6"/>
    <w:rsid w:val="006677E1"/>
    <w:rsid w:val="00675D5F"/>
    <w:rsid w:val="006812DA"/>
    <w:rsid w:val="006B3AF1"/>
    <w:rsid w:val="006B6ADE"/>
    <w:rsid w:val="006C658B"/>
    <w:rsid w:val="006D44DC"/>
    <w:rsid w:val="006E67DE"/>
    <w:rsid w:val="006F3015"/>
    <w:rsid w:val="006F6DD7"/>
    <w:rsid w:val="007064BA"/>
    <w:rsid w:val="0070690F"/>
    <w:rsid w:val="00760DFF"/>
    <w:rsid w:val="00763C1C"/>
    <w:rsid w:val="007648EA"/>
    <w:rsid w:val="007727A0"/>
    <w:rsid w:val="00781293"/>
    <w:rsid w:val="00783653"/>
    <w:rsid w:val="00793B61"/>
    <w:rsid w:val="007A12BF"/>
    <w:rsid w:val="007A1C1A"/>
    <w:rsid w:val="007B1A3B"/>
    <w:rsid w:val="007C150E"/>
    <w:rsid w:val="007D7816"/>
    <w:rsid w:val="007E5E92"/>
    <w:rsid w:val="007F05E1"/>
    <w:rsid w:val="00802868"/>
    <w:rsid w:val="00820907"/>
    <w:rsid w:val="00824957"/>
    <w:rsid w:val="00825271"/>
    <w:rsid w:val="00846ABC"/>
    <w:rsid w:val="008544B7"/>
    <w:rsid w:val="0085527B"/>
    <w:rsid w:val="008575B1"/>
    <w:rsid w:val="00891AC1"/>
    <w:rsid w:val="008A4704"/>
    <w:rsid w:val="008B5FC9"/>
    <w:rsid w:val="008C1476"/>
    <w:rsid w:val="008D1F05"/>
    <w:rsid w:val="008E168E"/>
    <w:rsid w:val="008E6949"/>
    <w:rsid w:val="008F0A2D"/>
    <w:rsid w:val="00914D9C"/>
    <w:rsid w:val="009258E8"/>
    <w:rsid w:val="009269E8"/>
    <w:rsid w:val="009311D3"/>
    <w:rsid w:val="009405AD"/>
    <w:rsid w:val="00946368"/>
    <w:rsid w:val="00947B50"/>
    <w:rsid w:val="00961F3D"/>
    <w:rsid w:val="009707D1"/>
    <w:rsid w:val="00972FDE"/>
    <w:rsid w:val="00975F05"/>
    <w:rsid w:val="009838B2"/>
    <w:rsid w:val="009869AE"/>
    <w:rsid w:val="00996995"/>
    <w:rsid w:val="009A7556"/>
    <w:rsid w:val="009B43D7"/>
    <w:rsid w:val="009D52A1"/>
    <w:rsid w:val="00A160B8"/>
    <w:rsid w:val="00A251F7"/>
    <w:rsid w:val="00A2590E"/>
    <w:rsid w:val="00A32182"/>
    <w:rsid w:val="00A337CD"/>
    <w:rsid w:val="00A34FD8"/>
    <w:rsid w:val="00A374A6"/>
    <w:rsid w:val="00A50B12"/>
    <w:rsid w:val="00A5256B"/>
    <w:rsid w:val="00A54293"/>
    <w:rsid w:val="00A6098D"/>
    <w:rsid w:val="00A719BA"/>
    <w:rsid w:val="00A84BC0"/>
    <w:rsid w:val="00A96A76"/>
    <w:rsid w:val="00AA0415"/>
    <w:rsid w:val="00AB4FA9"/>
    <w:rsid w:val="00AC02E5"/>
    <w:rsid w:val="00AE6DFE"/>
    <w:rsid w:val="00AF530C"/>
    <w:rsid w:val="00AF6C05"/>
    <w:rsid w:val="00B01509"/>
    <w:rsid w:val="00B05A90"/>
    <w:rsid w:val="00B137F9"/>
    <w:rsid w:val="00B36FE1"/>
    <w:rsid w:val="00B71A67"/>
    <w:rsid w:val="00B85D6F"/>
    <w:rsid w:val="00B93B92"/>
    <w:rsid w:val="00BA186E"/>
    <w:rsid w:val="00BB0415"/>
    <w:rsid w:val="00BB1618"/>
    <w:rsid w:val="00BB3BB0"/>
    <w:rsid w:val="00BC2338"/>
    <w:rsid w:val="00BD02F8"/>
    <w:rsid w:val="00BD1031"/>
    <w:rsid w:val="00BE40AE"/>
    <w:rsid w:val="00BE5023"/>
    <w:rsid w:val="00BF2388"/>
    <w:rsid w:val="00C02DF1"/>
    <w:rsid w:val="00C1377B"/>
    <w:rsid w:val="00C25AE6"/>
    <w:rsid w:val="00C5012C"/>
    <w:rsid w:val="00C568D4"/>
    <w:rsid w:val="00C57A66"/>
    <w:rsid w:val="00C64016"/>
    <w:rsid w:val="00C70050"/>
    <w:rsid w:val="00C74254"/>
    <w:rsid w:val="00C77AFD"/>
    <w:rsid w:val="00C92F0C"/>
    <w:rsid w:val="00CA0D15"/>
    <w:rsid w:val="00CA1DF2"/>
    <w:rsid w:val="00CA7E41"/>
    <w:rsid w:val="00CB0912"/>
    <w:rsid w:val="00CB58DB"/>
    <w:rsid w:val="00CD3F29"/>
    <w:rsid w:val="00CD41E6"/>
    <w:rsid w:val="00CF0EE9"/>
    <w:rsid w:val="00D06771"/>
    <w:rsid w:val="00D10CE2"/>
    <w:rsid w:val="00D113BD"/>
    <w:rsid w:val="00D322DE"/>
    <w:rsid w:val="00D40731"/>
    <w:rsid w:val="00D5003D"/>
    <w:rsid w:val="00D56F79"/>
    <w:rsid w:val="00D7008E"/>
    <w:rsid w:val="00D81B52"/>
    <w:rsid w:val="00D918C4"/>
    <w:rsid w:val="00D97ADF"/>
    <w:rsid w:val="00DB05CE"/>
    <w:rsid w:val="00DB6EDF"/>
    <w:rsid w:val="00DC2156"/>
    <w:rsid w:val="00DC24CB"/>
    <w:rsid w:val="00DF059A"/>
    <w:rsid w:val="00DF664F"/>
    <w:rsid w:val="00E00EA4"/>
    <w:rsid w:val="00E072ED"/>
    <w:rsid w:val="00E16E81"/>
    <w:rsid w:val="00E20A04"/>
    <w:rsid w:val="00E24F23"/>
    <w:rsid w:val="00E310F5"/>
    <w:rsid w:val="00E53D72"/>
    <w:rsid w:val="00E636F5"/>
    <w:rsid w:val="00E65363"/>
    <w:rsid w:val="00E7381F"/>
    <w:rsid w:val="00E77A4E"/>
    <w:rsid w:val="00E85E87"/>
    <w:rsid w:val="00E87FA5"/>
    <w:rsid w:val="00E92EDA"/>
    <w:rsid w:val="00E96233"/>
    <w:rsid w:val="00E96483"/>
    <w:rsid w:val="00EA1E16"/>
    <w:rsid w:val="00EB1975"/>
    <w:rsid w:val="00EB1A5E"/>
    <w:rsid w:val="00EC6738"/>
    <w:rsid w:val="00ED408A"/>
    <w:rsid w:val="00F31B37"/>
    <w:rsid w:val="00F41714"/>
    <w:rsid w:val="00F55C78"/>
    <w:rsid w:val="00F57E97"/>
    <w:rsid w:val="00F6232D"/>
    <w:rsid w:val="00F70265"/>
    <w:rsid w:val="00F80226"/>
    <w:rsid w:val="00F85531"/>
    <w:rsid w:val="00F9101C"/>
    <w:rsid w:val="00FA1E9C"/>
    <w:rsid w:val="00FA7536"/>
    <w:rsid w:val="00FB09D8"/>
    <w:rsid w:val="00FB351C"/>
    <w:rsid w:val="00FD32A4"/>
    <w:rsid w:val="00FD48B3"/>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0DB1"/>
  <w15:docId w15:val="{E90241F4-C489-46C8-9A73-DDCD65B6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A6098D"/>
    <w:pPr>
      <w:autoSpaceDE w:val="0"/>
      <w:autoSpaceDN w:val="0"/>
      <w:adjustRightInd w:val="0"/>
    </w:pPr>
    <w:rPr>
      <w:color w:val="000000"/>
      <w:sz w:val="24"/>
      <w:szCs w:val="24"/>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E87FA5"/>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E87FA5"/>
    <w:rPr>
      <w:sz w:val="24"/>
      <w:szCs w:val="24"/>
    </w:rPr>
  </w:style>
  <w:style w:type="paragraph" w:customStyle="1" w:styleId="13">
    <w:name w:val="Основной текст13"/>
    <w:basedOn w:val="a"/>
    <w:uiPriority w:val="99"/>
    <w:qFormat/>
    <w:rsid w:val="00E87FA5"/>
    <w:pPr>
      <w:widowControl w:val="0"/>
      <w:shd w:val="clear" w:color="auto" w:fill="FFFFFF"/>
      <w:spacing w:before="420" w:after="1980" w:line="0" w:lineRule="atLeast"/>
      <w:ind w:hanging="960"/>
    </w:pPr>
    <w:rPr>
      <w:rFonts w:ascii="Times New Roman" w:hAnsi="Times New Roman"/>
      <w:color w:val="000000"/>
      <w:spacing w:val="4"/>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434372696">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993333650">
      <w:bodyDiv w:val="1"/>
      <w:marLeft w:val="0"/>
      <w:marRight w:val="0"/>
      <w:marTop w:val="0"/>
      <w:marBottom w:val="0"/>
      <w:divBdr>
        <w:top w:val="none" w:sz="0" w:space="0" w:color="auto"/>
        <w:left w:val="none" w:sz="0" w:space="0" w:color="auto"/>
        <w:bottom w:val="none" w:sz="0" w:space="0" w:color="auto"/>
        <w:right w:val="none" w:sz="0" w:space="0" w:color="auto"/>
      </w:divBdr>
    </w:div>
    <w:div w:id="1245529510">
      <w:bodyDiv w:val="1"/>
      <w:marLeft w:val="0"/>
      <w:marRight w:val="0"/>
      <w:marTop w:val="0"/>
      <w:marBottom w:val="0"/>
      <w:divBdr>
        <w:top w:val="none" w:sz="0" w:space="0" w:color="auto"/>
        <w:left w:val="none" w:sz="0" w:space="0" w:color="auto"/>
        <w:bottom w:val="none" w:sz="0" w:space="0" w:color="auto"/>
        <w:right w:val="none" w:sz="0" w:space="0" w:color="auto"/>
      </w:divBdr>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744908171">
      <w:bodyDiv w:val="1"/>
      <w:marLeft w:val="0"/>
      <w:marRight w:val="0"/>
      <w:marTop w:val="0"/>
      <w:marBottom w:val="0"/>
      <w:divBdr>
        <w:top w:val="none" w:sz="0" w:space="0" w:color="auto"/>
        <w:left w:val="none" w:sz="0" w:space="0" w:color="auto"/>
        <w:bottom w:val="none" w:sz="0" w:space="0" w:color="auto"/>
        <w:right w:val="none" w:sz="0" w:space="0" w:color="auto"/>
      </w:divBdr>
    </w:div>
    <w:div w:id="2130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6D0C5-41C6-4E86-BEAB-4033E631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2017-11-23T12:39:00Z</cp:lastPrinted>
  <dcterms:created xsi:type="dcterms:W3CDTF">2017-11-23T12:41:00Z</dcterms:created>
  <dcterms:modified xsi:type="dcterms:W3CDTF">2017-11-23T12:41:00Z</dcterms:modified>
</cp:coreProperties>
</file>